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DC4" w:rsidRPr="00745EB1" w:rsidRDefault="00156BB7" w:rsidP="00F76014">
      <w:pPr>
        <w:rPr>
          <w:rFonts w:eastAsia="Calibri"/>
          <w:b/>
          <w:spacing w:val="30"/>
          <w:lang w:eastAsia="en-US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819178154" r:id="rId10"/>
        </w:object>
      </w:r>
      <w:r w:rsidR="00F76014">
        <w:t xml:space="preserve">                                               </w:t>
      </w:r>
      <w:r w:rsidR="00190DC4"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57"/>
        <w:gridCol w:w="5599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554BF3">
            <w:pPr>
              <w:jc w:val="center"/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5B50A3">
              <w:rPr>
                <w:rFonts w:eastAsia="Calibri"/>
                <w:lang w:eastAsia="en-US"/>
              </w:rPr>
              <w:t xml:space="preserve">     </w:t>
            </w:r>
            <w:r w:rsidR="00170B66">
              <w:rPr>
                <w:rFonts w:eastAsia="Calibri"/>
                <w:lang w:eastAsia="en-US"/>
              </w:rPr>
              <w:t xml:space="preserve">       </w:t>
            </w:r>
            <w:r w:rsidR="005B50A3" w:rsidRPr="00170B66">
              <w:rPr>
                <w:rFonts w:eastAsia="Calibri"/>
                <w:b/>
                <w:lang w:eastAsia="en-US"/>
              </w:rPr>
              <w:t>Choroby wewnętrzne</w:t>
            </w:r>
            <w:r w:rsidR="00E5095C">
              <w:rPr>
                <w:rFonts w:eastAsia="Calibri"/>
                <w:b/>
                <w:lang w:eastAsia="en-US"/>
              </w:rPr>
              <w:t xml:space="preserve"> z elementami onkologii</w:t>
            </w:r>
            <w:r w:rsidR="00554BF3">
              <w:rPr>
                <w:rFonts w:eastAsia="Calibri"/>
                <w:b/>
                <w:lang w:eastAsia="en-US"/>
              </w:rPr>
              <w:t xml:space="preserve"> rok akademicki 202</w:t>
            </w:r>
            <w:r w:rsidR="00C73757">
              <w:rPr>
                <w:rFonts w:eastAsia="Calibri"/>
                <w:b/>
                <w:lang w:eastAsia="en-US"/>
              </w:rPr>
              <w:t>5</w:t>
            </w:r>
            <w:r w:rsidR="00554BF3">
              <w:rPr>
                <w:rFonts w:eastAsia="Calibri"/>
                <w:b/>
                <w:lang w:eastAsia="en-US"/>
              </w:rPr>
              <w:t>/202</w:t>
            </w:r>
            <w:r w:rsidR="00C73757">
              <w:rPr>
                <w:rFonts w:eastAsia="Calibri"/>
                <w:b/>
                <w:lang w:eastAsia="en-US"/>
              </w:rPr>
              <w:t>6</w:t>
            </w:r>
            <w:bookmarkStart w:id="0" w:name="_GoBack"/>
            <w:bookmarkEnd w:id="0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Rodzaj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170B66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Wydział PUM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Nauk o Zdrowiu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Kierunek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E5095C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Ratownictowo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 xml:space="preserve"> medyczne z bezpieczeństwem morskim i sektora </w:t>
            </w: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offshore</w:t>
            </w:r>
            <w:proofErr w:type="spellEnd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Specjalność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Poziom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</w:pPr>
          </w:p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 xml:space="preserve">I stopnia </w:t>
            </w:r>
          </w:p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Forma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S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Rok studiów </w:t>
            </w:r>
            <w:r w:rsidR="0072112A" w:rsidRPr="009878F7">
              <w:rPr>
                <w:rFonts w:eastAsia="Calibri"/>
                <w:sz w:val="20"/>
                <w:szCs w:val="20"/>
                <w:lang w:eastAsia="en-US"/>
              </w:rPr>
              <w:t>/semestr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Rok II/semestr III i IV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D9688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Liczba przypisanych punktów ECTS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E5095C" w:rsidP="00E5095C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4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(semestr I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II-2   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semestr I</w:t>
            </w:r>
            <w:r>
              <w:rPr>
                <w:rFonts w:eastAsia="Calibri"/>
                <w:sz w:val="20"/>
                <w:szCs w:val="20"/>
                <w:lang w:eastAsia="en-US"/>
              </w:rPr>
              <w:t>V</w:t>
            </w:r>
            <w:r w:rsidR="00AB4451">
              <w:rPr>
                <w:rFonts w:eastAsia="Calibri"/>
                <w:sz w:val="20"/>
                <w:szCs w:val="20"/>
                <w:lang w:eastAsia="en-US"/>
              </w:rPr>
              <w:t>-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B9563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Formy prowadzenia zajęć</w:t>
            </w:r>
            <w:r w:rsidR="00B21DB7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3A4D49" w:rsidRPr="009878F7">
              <w:rPr>
                <w:rFonts w:eastAsia="Calibri"/>
                <w:sz w:val="20"/>
                <w:szCs w:val="20"/>
                <w:lang w:eastAsia="en-US"/>
              </w:rPr>
              <w:t>(liczba godzin)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642811" w:rsidRPr="009878F7" w:rsidRDefault="001A7F2B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Wykłady - </w:t>
            </w:r>
            <w:r w:rsidR="00E5095C">
              <w:rPr>
                <w:rFonts w:eastAsia="Calibri"/>
                <w:sz w:val="18"/>
                <w:szCs w:val="18"/>
                <w:lang w:eastAsia="en-US"/>
              </w:rPr>
              <w:t>20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godz., </w:t>
            </w:r>
            <w:r w:rsidR="00E5095C">
              <w:rPr>
                <w:rFonts w:eastAsia="Calibri"/>
                <w:sz w:val="18"/>
                <w:szCs w:val="18"/>
                <w:lang w:eastAsia="en-US"/>
              </w:rPr>
              <w:t>seminaria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-</w:t>
            </w:r>
            <w:r w:rsidR="00E5095C">
              <w:rPr>
                <w:rFonts w:eastAsia="Calibri"/>
                <w:sz w:val="18"/>
                <w:szCs w:val="18"/>
                <w:lang w:eastAsia="en-US"/>
              </w:rPr>
              <w:t>2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Ćwiczenia - </w:t>
            </w:r>
            <w:r w:rsidR="00E5095C">
              <w:rPr>
                <w:rFonts w:eastAsia="Calibri"/>
                <w:sz w:val="18"/>
                <w:szCs w:val="18"/>
                <w:lang w:eastAsia="en-US"/>
              </w:rPr>
              <w:t>20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</w:t>
            </w:r>
            <w:r w:rsidR="00E5095C">
              <w:rPr>
                <w:rFonts w:eastAsia="Calibri"/>
                <w:sz w:val="18"/>
                <w:szCs w:val="18"/>
                <w:lang w:eastAsia="en-US"/>
              </w:rPr>
              <w:t>20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</w:t>
            </w:r>
          </w:p>
          <w:p w:rsidR="00353A92" w:rsidRPr="009878F7" w:rsidRDefault="00353A92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Default="00AB4451" w:rsidP="00170B66">
            <w:pPr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i/>
                <w:sz w:val="18"/>
                <w:szCs w:val="18"/>
                <w:lang w:eastAsia="en-US"/>
              </w:rPr>
              <w:t>-</w:t>
            </w:r>
            <w:r w:rsidR="00170B66"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="002A3DBD">
              <w:rPr>
                <w:rFonts w:eastAsia="Calibri"/>
                <w:i/>
                <w:sz w:val="18"/>
                <w:szCs w:val="18"/>
                <w:lang w:eastAsia="en-US"/>
              </w:rPr>
              <w:t>z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>aliczenie</w:t>
            </w:r>
            <w:r w:rsidR="002A3DBD">
              <w:rPr>
                <w:rFonts w:eastAsia="Calibri"/>
                <w:sz w:val="18"/>
                <w:szCs w:val="18"/>
                <w:lang w:eastAsia="en-US"/>
              </w:rPr>
              <w:t xml:space="preserve"> testowe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170B66"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(semestr </w:t>
            </w:r>
            <w:r w:rsidR="00E5095C">
              <w:rPr>
                <w:rFonts w:eastAsia="Calibri"/>
                <w:sz w:val="18"/>
                <w:szCs w:val="18"/>
                <w:lang w:eastAsia="en-US"/>
              </w:rPr>
              <w:t>III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>)</w:t>
            </w:r>
          </w:p>
          <w:p w:rsidR="002A3DBD" w:rsidRDefault="002A3DBD" w:rsidP="00170B66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  <w:p w:rsidR="002A3DBD" w:rsidRPr="009878F7" w:rsidRDefault="00AB4451" w:rsidP="002A3DBD">
            <w:pPr>
              <w:rPr>
                <w:rFonts w:eastAsia="Calibri"/>
                <w:sz w:val="18"/>
                <w:szCs w:val="18"/>
                <w:lang w:eastAsia="en-US"/>
              </w:rPr>
            </w:pPr>
            <w:r>
              <w:rPr>
                <w:rFonts w:eastAsia="Calibri"/>
                <w:sz w:val="18"/>
                <w:szCs w:val="18"/>
                <w:lang w:eastAsia="en-US"/>
              </w:rPr>
              <w:t xml:space="preserve">- </w:t>
            </w:r>
            <w:r w:rsidR="002A3DBD" w:rsidRPr="009878F7">
              <w:rPr>
                <w:rFonts w:eastAsia="Calibri"/>
                <w:sz w:val="18"/>
                <w:szCs w:val="18"/>
                <w:lang w:eastAsia="en-US"/>
              </w:rPr>
              <w:t>egzamin końcowy</w:t>
            </w:r>
            <w:r w:rsidR="002A3DBD">
              <w:rPr>
                <w:rFonts w:eastAsia="Calibri"/>
                <w:sz w:val="18"/>
                <w:szCs w:val="18"/>
                <w:lang w:eastAsia="en-US"/>
              </w:rPr>
              <w:t xml:space="preserve"> testowy</w:t>
            </w:r>
            <w:r w:rsidR="002A3DBD" w:rsidRPr="009878F7">
              <w:rPr>
                <w:rFonts w:eastAsia="Calibri"/>
                <w:sz w:val="18"/>
                <w:szCs w:val="18"/>
                <w:lang w:eastAsia="en-US"/>
              </w:rPr>
              <w:t xml:space="preserve"> (semestr </w:t>
            </w:r>
            <w:r w:rsidR="002A3DBD">
              <w:rPr>
                <w:rFonts w:eastAsia="Calibri"/>
                <w:sz w:val="18"/>
                <w:szCs w:val="18"/>
                <w:lang w:eastAsia="en-US"/>
              </w:rPr>
              <w:t>IV</w:t>
            </w:r>
            <w:r w:rsidR="002A3DBD" w:rsidRPr="009878F7">
              <w:rPr>
                <w:rFonts w:eastAsia="Calibri"/>
                <w:sz w:val="18"/>
                <w:szCs w:val="18"/>
                <w:lang w:eastAsia="en-US"/>
              </w:rPr>
              <w:t>)</w:t>
            </w:r>
          </w:p>
          <w:p w:rsidR="002A3DBD" w:rsidRPr="009878F7" w:rsidRDefault="002A3DBD" w:rsidP="002A3DBD">
            <w:pPr>
              <w:rPr>
                <w:rFonts w:eastAsia="Calibri"/>
                <w:i/>
                <w:sz w:val="18"/>
                <w:szCs w:val="18"/>
                <w:lang w:eastAsia="en-US"/>
              </w:rPr>
            </w:pPr>
          </w:p>
        </w:tc>
      </w:tr>
      <w:tr w:rsidR="00353A92" w:rsidRPr="00224AE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Kierownik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  <w:p w:rsidR="00224AE1" w:rsidRPr="00554BF3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proofErr w:type="spellStart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Dr</w:t>
            </w:r>
            <w:proofErr w:type="spellEnd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hab.</w:t>
            </w:r>
            <w:r w:rsidR="00224AE1"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Jacek Brodowski</w:t>
            </w:r>
          </w:p>
          <w:p w:rsidR="00353A92" w:rsidRPr="00554BF3" w:rsidRDefault="00353A92" w:rsidP="001A7F2B">
            <w:pPr>
              <w:rPr>
                <w:rFonts w:eastAsia="Calibri"/>
                <w:sz w:val="18"/>
                <w:szCs w:val="18"/>
                <w:lang w:val="en-US" w:eastAsia="en-US"/>
              </w:rPr>
            </w:pP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1951F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>diunkt dydaktyczn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y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lub osob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odpowiedzialn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za przedmiot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  <w:p w:rsidR="001A7F2B" w:rsidRPr="00554BF3" w:rsidRDefault="001A7F2B" w:rsidP="001A7F2B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proofErr w:type="spellStart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Dr</w:t>
            </w:r>
            <w:proofErr w:type="spellEnd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hab. Jacek Brodowski</w:t>
            </w:r>
          </w:p>
          <w:p w:rsidR="00224AE1" w:rsidRPr="00554BF3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jacek.brodowski</w:t>
            </w:r>
            <w:r w:rsidR="00224AE1" w:rsidRPr="00554BF3">
              <w:rPr>
                <w:rFonts w:eastAsia="Calibri"/>
                <w:sz w:val="18"/>
                <w:szCs w:val="18"/>
                <w:lang w:val="de-DE" w:eastAsia="en-US"/>
              </w:rPr>
              <w:t>@pum.edu.pl</w:t>
            </w:r>
          </w:p>
          <w:p w:rsidR="00E5095C" w:rsidRPr="00E5095C" w:rsidRDefault="00E5095C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</w:tc>
      </w:tr>
      <w:tr w:rsidR="002B4163" w:rsidRPr="00170B66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2B4163" w:rsidRPr="009878F7" w:rsidRDefault="002B416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Nazwa i dane kontaktowe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B4163" w:rsidRPr="00554BF3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Zakład Podstawowej Opieki Zdrowotnej</w:t>
            </w:r>
          </w:p>
          <w:p w:rsidR="001A7F2B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 xml:space="preserve">71-210 Szczecin, ul Żołnierska 48 </w:t>
            </w:r>
          </w:p>
          <w:p w:rsidR="001A7F2B" w:rsidRPr="00554BF3" w:rsidRDefault="000B70B4" w:rsidP="005F3E19">
            <w:pPr>
              <w:rPr>
                <w:sz w:val="18"/>
                <w:szCs w:val="18"/>
              </w:rPr>
            </w:pPr>
            <w:hyperlink r:id="rId11" w:history="1">
              <w:r w:rsidR="001A7F2B" w:rsidRPr="00554BF3">
                <w:rPr>
                  <w:rStyle w:val="Hipercze"/>
                  <w:color w:val="auto"/>
                  <w:sz w:val="18"/>
                  <w:szCs w:val="18"/>
                </w:rPr>
                <w:t>popzdr@pum.edu.pl</w:t>
              </w:r>
            </w:hyperlink>
          </w:p>
          <w:p w:rsidR="00183F06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Tel. +48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91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4800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9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>20</w:t>
            </w:r>
          </w:p>
          <w:p w:rsidR="008E3797" w:rsidRPr="00E5095C" w:rsidRDefault="008E3797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Strona internetowa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1A7F2B" w:rsidRPr="00554BF3" w:rsidRDefault="000B70B4" w:rsidP="008E3797">
            <w:pPr>
              <w:rPr>
                <w:sz w:val="18"/>
                <w:szCs w:val="18"/>
              </w:rPr>
            </w:pPr>
            <w:hyperlink r:id="rId12" w:history="1">
              <w:r w:rsidR="00554BF3" w:rsidRPr="00554BF3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353A92" w:rsidRPr="00E5095C" w:rsidRDefault="001A7F2B" w:rsidP="008E3797">
            <w:pPr>
              <w:rPr>
                <w:sz w:val="18"/>
                <w:szCs w:val="18"/>
              </w:rPr>
            </w:pPr>
            <w:proofErr w:type="spellStart"/>
            <w:r w:rsidRPr="00554BF3">
              <w:rPr>
                <w:sz w:val="18"/>
                <w:szCs w:val="18"/>
              </w:rPr>
              <w:t>z_jednostek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wnoz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zak</w:t>
            </w:r>
            <w:r w:rsidR="00554BF3" w:rsidRPr="00554BF3">
              <w:rPr>
                <w:sz w:val="18"/>
                <w:szCs w:val="18"/>
              </w:rPr>
              <w:t>l</w:t>
            </w:r>
            <w:r w:rsidRPr="00554BF3">
              <w:rPr>
                <w:sz w:val="18"/>
                <w:szCs w:val="18"/>
              </w:rPr>
              <w:t>ad_podstawowej_opieki_zdrowotnej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Język prowadzenia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183F06">
            <w:pPr>
              <w:tabs>
                <w:tab w:val="left" w:pos="4073"/>
              </w:tabs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P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olski</w:t>
            </w:r>
          </w:p>
        </w:tc>
      </w:tr>
    </w:tbl>
    <w:p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:rsidR="00286B58" w:rsidRDefault="00286B58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6519C6" w:rsidP="006F212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Przygotowanie studenta I stopnia </w:t>
            </w:r>
            <w:r w:rsidR="00D33C35" w:rsidRPr="007973CA">
              <w:rPr>
                <w:rFonts w:eastAsia="Calibri"/>
                <w:sz w:val="20"/>
                <w:szCs w:val="20"/>
                <w:lang w:eastAsia="en-US"/>
              </w:rPr>
              <w:t xml:space="preserve">II roku 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pod względem merytorycznym i praktycznym 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do kompleksowej opieki nad pacjentem z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e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schorzeniami internistycznymi</w:t>
            </w:r>
            <w:r w:rsidR="00E5095C">
              <w:rPr>
                <w:rFonts w:eastAsia="Calibri"/>
                <w:sz w:val="20"/>
                <w:szCs w:val="20"/>
                <w:lang w:eastAsia="en-US"/>
              </w:rPr>
              <w:t xml:space="preserve"> i wybranymi schorzeniami onkologicznymi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072B65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Znajomość podstaw anatomii i fizjologii</w:t>
            </w:r>
            <w:r w:rsidR="00E5095C">
              <w:rPr>
                <w:rFonts w:eastAsia="Calibri"/>
                <w:sz w:val="20"/>
                <w:szCs w:val="20"/>
                <w:lang w:eastAsia="en-US"/>
              </w:rPr>
              <w:t xml:space="preserve"> człowieka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072B65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i interpretacja podstawowych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 parametrów życiowych człowieka.</w:t>
            </w:r>
          </w:p>
          <w:p w:rsidR="00353A92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podstawowych zabiegów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6F2128" w:rsidRPr="007973CA" w:rsidRDefault="006F2128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Umiejętność </w:t>
            </w:r>
            <w:r w:rsidR="00072B65" w:rsidRPr="007973CA">
              <w:rPr>
                <w:rFonts w:eastAsia="Calibri"/>
                <w:sz w:val="20"/>
                <w:szCs w:val="20"/>
                <w:lang w:eastAsia="en-US"/>
              </w:rPr>
              <w:t>nawiązywania relacji interpersonalnych</w:t>
            </w:r>
          </w:p>
          <w:p w:rsidR="00353A92" w:rsidRPr="007973CA" w:rsidRDefault="00072B6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z pacjentem i członkami zespołu terapeutycznego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3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782"/>
        <w:gridCol w:w="271"/>
        <w:gridCol w:w="269"/>
        <w:gridCol w:w="500"/>
        <w:gridCol w:w="67"/>
        <w:gridCol w:w="567"/>
        <w:gridCol w:w="581"/>
        <w:gridCol w:w="137"/>
        <w:gridCol w:w="572"/>
        <w:gridCol w:w="709"/>
        <w:gridCol w:w="1233"/>
        <w:gridCol w:w="28"/>
      </w:tblGrid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lastRenderedPageBreak/>
              <w:t>EFEKTY UCZENIA SIĘ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885A91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zasady badania podmiotowego w zakresie niezbędnym do prowadzenia medycznych czynności ratunkowych;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="00EE329B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zasady badania przedmiotowego w zakresie niezbędnym do prowadzenia medycznych czynności ratunkowych i udzielania świadczeń zdrowotnych innych niż medyczne czynności ratunkowe;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problematykę ostrego zespołu wieńcowego, zawału serca, nadciśnienia tętniczego, rozwarstwienia aorty, niewydolności krążenia, ostrego niedokrwienia kończyny, obrzęku płuc i zatorowości płucnej;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przyczyny, objawy, zasady diagnozowania i postępowania terapeutycznego w zespole ostrej niewydolności oddechowej, zaostrzeniu przewlekłej obturacyjnej choroby płuc, astmie, ostrych stanach zapalnych dróg</w:t>
            </w:r>
            <w:r>
              <w:rPr>
                <w:sz w:val="20"/>
                <w:szCs w:val="20"/>
              </w:rPr>
              <w:t xml:space="preserve"> oddechowych i odmie opłucnowej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C.W29.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przyczyny, objawy i postępowanie w ostrej niewydolności nerek;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C.W30.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wybrane choroby przewodu pokarmowego;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E279C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C.W31.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zagadnienia śpiączki metabolicznej i stanów nagłego zagrożenia w endokrynologii;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C.W32.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E279CE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Pr="00E279CE" w:rsidRDefault="00A43E9B" w:rsidP="00784C1D">
            <w:pPr>
              <w:rPr>
                <w:sz w:val="20"/>
                <w:szCs w:val="20"/>
              </w:rPr>
            </w:pPr>
            <w:r w:rsidRPr="00A43E9B">
              <w:rPr>
                <w:sz w:val="20"/>
                <w:szCs w:val="20"/>
              </w:rPr>
              <w:t>leki stosowane w nagłych chorobach internistycznych, neurologicznych i psychiatrycznych;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Default="00A43E9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C.W35.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279CE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E279CE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Pr="00E279CE" w:rsidRDefault="00A43E9B" w:rsidP="00784C1D">
            <w:pPr>
              <w:rPr>
                <w:sz w:val="20"/>
                <w:szCs w:val="20"/>
              </w:rPr>
            </w:pPr>
            <w:r w:rsidRPr="00A43E9B">
              <w:rPr>
                <w:sz w:val="20"/>
                <w:szCs w:val="20"/>
              </w:rPr>
              <w:t>rodzaje badań obrazowych oraz obraz radiologiczny podstawowych chorób;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Default="00A43E9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C.W40.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279CE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E279CE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Pr="00E279CE" w:rsidRDefault="00A43E9B" w:rsidP="00784C1D">
            <w:pPr>
              <w:rPr>
                <w:sz w:val="20"/>
                <w:szCs w:val="20"/>
              </w:rPr>
            </w:pPr>
            <w:r w:rsidRPr="00A43E9B">
              <w:rPr>
                <w:sz w:val="20"/>
                <w:szCs w:val="20"/>
              </w:rPr>
              <w:t>podstawowe techniki obrazowe;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279CE" w:rsidRDefault="00A43E9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C.W105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279CE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stany zagrożenia w chorobach nowotworowych i hematologicznych, zaburzeniach układu krzepnięcia, zespole wykrzepiania wewnątrznaczyniowego i ostrej białaczce oraz zasady postępowania przedszpitalnego w</w:t>
            </w:r>
            <w:r>
              <w:rPr>
                <w:sz w:val="20"/>
                <w:szCs w:val="20"/>
              </w:rPr>
              <w:t xml:space="preserve"> tych stanach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C.W23.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uwarunkowania środowiskowe i epidemiologiczne najczęstszych nowotworów;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E279CE">
              <w:rPr>
                <w:rFonts w:eastAsia="Batang"/>
                <w:sz w:val="20"/>
                <w:szCs w:val="20"/>
              </w:rPr>
              <w:t>C.W14.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przyczyny, objawy, zasady diagnozowania i postępowania terapeutycznego w najczęstszych problemach medycyny paliatywnej;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C.W15.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A43E9B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784C1D">
            <w:pPr>
              <w:rPr>
                <w:sz w:val="20"/>
                <w:szCs w:val="20"/>
              </w:rPr>
            </w:pPr>
            <w:r w:rsidRPr="00E279CE">
              <w:rPr>
                <w:sz w:val="20"/>
                <w:szCs w:val="20"/>
              </w:rPr>
              <w:t>problemy wynikające z niepełnosprawności i chorób przewlekłych;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E279C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E279CE">
              <w:rPr>
                <w:rFonts w:eastAsia="Batang"/>
                <w:sz w:val="20"/>
                <w:szCs w:val="20"/>
              </w:rPr>
              <w:t>C.W8.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ZT, </w:t>
            </w: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oceniać stan pacjenta w celu ustalenia sposobu postępowania ratunkowego;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 xml:space="preserve"> </w:t>
            </w:r>
            <w:r w:rsidR="00CF0002" w:rsidRPr="00D27569">
              <w:rPr>
                <w:b/>
                <w:color w:val="FF0000"/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układać pacjenta do badania obrazowego;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 xml:space="preserve">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przeprowadzać badanie przedmiotowe pacjenta;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 xml:space="preserve">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przeprowadzać wywiad medyczny z pacjentem dorosłym w zakresie niezbędnym do podjęcia medycznych czynności ratunkowych;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 xml:space="preserve">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U0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 xml:space="preserve">monitorować czynność układu oddechowego, z uwzględnieniem </w:t>
            </w:r>
            <w:proofErr w:type="spellStart"/>
            <w:r w:rsidRPr="00A43E9B">
              <w:rPr>
                <w:b/>
                <w:color w:val="FF0000"/>
                <w:sz w:val="20"/>
                <w:szCs w:val="20"/>
              </w:rPr>
              <w:t>pulsoksymetrii</w:t>
            </w:r>
            <w:proofErr w:type="spellEnd"/>
            <w:r w:rsidRPr="00A43E9B">
              <w:rPr>
                <w:b/>
                <w:color w:val="FF0000"/>
                <w:sz w:val="20"/>
                <w:szCs w:val="20"/>
              </w:rPr>
              <w:t>, kapnometrii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C.U11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 xml:space="preserve">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U0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wykonywać elektrokardiogram i interpretować go w podstawowym zakresie;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C.U13.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 xml:space="preserve">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lastRenderedPageBreak/>
              <w:t>U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przeprowadzać analizę ewentualnych działań niepożądanych poszczególnych leków oraz interakcji między nimi;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C.U16.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CF0002" w:rsidP="001311D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</w:t>
            </w:r>
            <w:r w:rsidR="00903364">
              <w:rPr>
                <w:b/>
                <w:color w:val="FF0000"/>
                <w:sz w:val="20"/>
                <w:szCs w:val="20"/>
              </w:rPr>
              <w:t>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monitorować stan pacjenta podczas czynności medycznych i transportowych;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C.U28</w:t>
            </w:r>
            <w:r w:rsidR="00903364">
              <w:rPr>
                <w:rFonts w:eastAsia="Batang"/>
                <w:b/>
                <w:color w:val="FF0000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CF0002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</w:t>
            </w:r>
            <w:r w:rsidR="00903364">
              <w:rPr>
                <w:b/>
                <w:color w:val="FF0000"/>
                <w:sz w:val="20"/>
                <w:szCs w:val="20"/>
              </w:rPr>
              <w:t>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784C1D">
            <w:pPr>
              <w:rPr>
                <w:b/>
                <w:color w:val="FF0000"/>
                <w:sz w:val="20"/>
                <w:szCs w:val="20"/>
              </w:rPr>
            </w:pPr>
            <w:r w:rsidRPr="00A43E9B">
              <w:rPr>
                <w:b/>
                <w:color w:val="FF0000"/>
                <w:sz w:val="20"/>
                <w:szCs w:val="20"/>
              </w:rPr>
              <w:t>monitorować czynności życiowe pacjenta podczas badania diagnostycznego;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A43E9B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C.U32</w:t>
            </w:r>
            <w:r w:rsidR="00903364">
              <w:rPr>
                <w:rFonts w:eastAsia="Batang"/>
                <w:b/>
                <w:color w:val="FF0000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784C1D">
            <w:pPr>
              <w:rPr>
                <w:b/>
                <w:color w:val="FF0000"/>
                <w:sz w:val="20"/>
                <w:szCs w:val="20"/>
              </w:rPr>
            </w:pPr>
            <w:r w:rsidRPr="00903364">
              <w:rPr>
                <w:b/>
                <w:color w:val="FF0000"/>
                <w:sz w:val="20"/>
                <w:szCs w:val="20"/>
              </w:rPr>
              <w:t>wiązać obrazy uszkodzeń tkankowych i narządowych z objawami klinicznymi choroby;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C.U37.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784C1D">
            <w:pPr>
              <w:rPr>
                <w:b/>
                <w:color w:val="FF0000"/>
                <w:sz w:val="20"/>
                <w:szCs w:val="20"/>
              </w:rPr>
            </w:pPr>
            <w:r w:rsidRPr="00903364">
              <w:rPr>
                <w:b/>
                <w:color w:val="FF0000"/>
                <w:sz w:val="20"/>
                <w:szCs w:val="20"/>
              </w:rPr>
              <w:t>pobierać krew oraz zabezpieczać materiał do badań laboratoryjnych, mikrobiologicznych i toksykologicznych;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C.U50.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U1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784C1D">
            <w:pPr>
              <w:rPr>
                <w:b/>
                <w:color w:val="FF0000"/>
                <w:sz w:val="20"/>
                <w:szCs w:val="20"/>
              </w:rPr>
            </w:pPr>
            <w:r w:rsidRPr="00903364">
              <w:rPr>
                <w:b/>
                <w:color w:val="FF0000"/>
                <w:sz w:val="20"/>
                <w:szCs w:val="20"/>
              </w:rPr>
              <w:t>wykonywać procedury medyczne pod nadzorem lub na zlecenie lekarza;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C.U65.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10FCC" w:rsidP="005F3E19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U1</w:t>
            </w:r>
            <w:r w:rsidR="00944B0B" w:rsidRPr="00D27569">
              <w:rPr>
                <w:b/>
                <w:color w:val="FF0000"/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784C1D">
            <w:pPr>
              <w:rPr>
                <w:b/>
                <w:color w:val="FF0000"/>
                <w:sz w:val="20"/>
                <w:szCs w:val="20"/>
              </w:rPr>
            </w:pPr>
            <w:r w:rsidRPr="00903364">
              <w:rPr>
                <w:b/>
                <w:color w:val="FF0000"/>
                <w:sz w:val="20"/>
                <w:szCs w:val="20"/>
              </w:rPr>
              <w:t>dostosowywać postępowanie ratunkowe do stanu pacjenta;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D27569" w:rsidRDefault="00903364" w:rsidP="00170B66">
            <w:pPr>
              <w:spacing w:line="276" w:lineRule="auto"/>
              <w:jc w:val="center"/>
              <w:rPr>
                <w:rFonts w:eastAsia="Batang"/>
                <w:b/>
                <w:color w:val="FF0000"/>
                <w:sz w:val="20"/>
                <w:szCs w:val="20"/>
              </w:rPr>
            </w:pPr>
            <w:r>
              <w:rPr>
                <w:rFonts w:eastAsia="Batang"/>
                <w:b/>
                <w:color w:val="FF0000"/>
                <w:sz w:val="20"/>
                <w:szCs w:val="20"/>
              </w:rPr>
              <w:t>C.U66.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D27569" w:rsidRDefault="001311D9" w:rsidP="00564F7E">
            <w:pPr>
              <w:spacing w:line="276" w:lineRule="auto"/>
              <w:jc w:val="center"/>
              <w:rPr>
                <w:b/>
                <w:color w:val="FF0000"/>
                <w:sz w:val="20"/>
                <w:szCs w:val="20"/>
              </w:rPr>
            </w:pPr>
            <w:r w:rsidRPr="00D27569">
              <w:rPr>
                <w:b/>
                <w:color w:val="FF0000"/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Pr="007973CA">
              <w:rPr>
                <w:sz w:val="20"/>
                <w:szCs w:val="20"/>
              </w:rPr>
              <w:t>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784C1D">
            <w:pPr>
              <w:rPr>
                <w:sz w:val="20"/>
                <w:szCs w:val="20"/>
              </w:rPr>
            </w:pPr>
            <w:r w:rsidRPr="00903364">
              <w:rPr>
                <w:sz w:val="20"/>
                <w:szCs w:val="20"/>
              </w:rPr>
              <w:t>aktywnego słuchania, nawiązywania kontaktów interpersonalnych, skutecznego i empatycznego porozumiewania się z pacjentem;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K1.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  <w:r w:rsidR="001311D9" w:rsidRPr="007973CA">
              <w:rPr>
                <w:sz w:val="20"/>
                <w:szCs w:val="20"/>
              </w:rPr>
              <w:t>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784C1D">
            <w:pPr>
              <w:rPr>
                <w:sz w:val="20"/>
                <w:szCs w:val="20"/>
              </w:rPr>
            </w:pPr>
            <w:r w:rsidRPr="00903364">
              <w:rPr>
                <w:sz w:val="20"/>
                <w:szCs w:val="20"/>
              </w:rPr>
              <w:t>dostrzegania i rozpoznawania własnych ograniczeń, dokonywania samooceny deficytów i potrzeb edukacyjnych;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K5.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  <w:r w:rsidR="001311D9" w:rsidRPr="007973CA">
              <w:rPr>
                <w:sz w:val="20"/>
                <w:szCs w:val="20"/>
              </w:rPr>
              <w:t>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784C1D">
            <w:pPr>
              <w:rPr>
                <w:sz w:val="20"/>
                <w:szCs w:val="20"/>
              </w:rPr>
            </w:pPr>
            <w:r w:rsidRPr="00903364">
              <w:rPr>
                <w:sz w:val="20"/>
                <w:szCs w:val="20"/>
              </w:rPr>
              <w:t>kierowania się dobrem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564F7E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>
              <w:rPr>
                <w:rFonts w:eastAsia="Batang"/>
                <w:sz w:val="20"/>
                <w:szCs w:val="20"/>
              </w:rPr>
              <w:t>K6.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903364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  <w:r w:rsidR="001311D9" w:rsidRPr="007973CA">
              <w:rPr>
                <w:sz w:val="20"/>
                <w:szCs w:val="20"/>
              </w:rPr>
              <w:t>, S, SP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353A92" w:rsidRPr="00745EB1" w:rsidRDefault="00353A92" w:rsidP="00226119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="00226119"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 w:rsidR="00B21DB7"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72112A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4322" w:type="dxa"/>
            <w:gridSpan w:val="3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B21DB7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366" w:type="dxa"/>
            <w:gridSpan w:val="8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226119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322" w:type="dxa"/>
            <w:gridSpan w:val="3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256B0B" w:rsidP="00BB45E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Seminarium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256B0B" w:rsidP="002261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256B0B" w:rsidP="002261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Symulacje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61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C.W29.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C.W30.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C.W31.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C.W32.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C.W35.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C.W40.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C.W105.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C.W23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903364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C.W14.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903364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C.W15.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903364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W14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C.W8.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903364" w:rsidRPr="007973CA" w:rsidRDefault="00903364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C.U11.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C.U11.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C.U16.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C.U28.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C.U32.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C.U37.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C.U50.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C.U65.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C.U66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lastRenderedPageBreak/>
              <w:t>K01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AA6FE6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353A92" w:rsidRPr="003D39E0" w:rsidRDefault="003A4D4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B21DB7" w:rsidP="0072112A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Lp.</w:t>
            </w:r>
            <w:r w:rsidR="003A4D49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  <w:r w:rsidR="0072112A"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programowej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B21DB7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FD3878" w:rsidP="00B9563F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Liczba</w:t>
            </w:r>
            <w:r w:rsidR="00353A92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godzin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53A92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Odniesienie d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>o efektów uczenia się d</w:t>
            </w:r>
            <w:r w:rsidR="00FD3878" w:rsidRPr="00757544">
              <w:rPr>
                <w:rFonts w:eastAsia="Calibri"/>
                <w:b/>
                <w:sz w:val="20"/>
                <w:szCs w:val="20"/>
                <w:lang w:eastAsia="en-US"/>
              </w:rPr>
              <w:t>o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ZAJĘĆ</w:t>
            </w:r>
          </w:p>
        </w:tc>
      </w:tr>
      <w:tr w:rsidR="00D442AA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442AA" w:rsidRPr="00645786" w:rsidRDefault="00D442AA" w:rsidP="005F3E1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3C1039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3C1039" w:rsidRDefault="003C103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CHOROBY WEWNĘTRZNE</w:t>
            </w:r>
            <w:r w:rsidR="00E5095C">
              <w:rPr>
                <w:rFonts w:eastAsia="Calibri"/>
                <w:b/>
                <w:lang w:eastAsia="en-US"/>
              </w:rPr>
              <w:t xml:space="preserve"> z elementami onkologii</w:t>
            </w:r>
          </w:p>
        </w:tc>
      </w:tr>
      <w:tr w:rsidR="003C1039" w:rsidRPr="00C71B28" w:rsidTr="00C72A88">
        <w:trPr>
          <w:gridAfter w:val="1"/>
          <w:wAfter w:w="28" w:type="dxa"/>
          <w:trHeight w:val="272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D27569" w:rsidRDefault="00D33C35" w:rsidP="005F3E19">
            <w:pPr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D27569">
              <w:rPr>
                <w:rFonts w:eastAsia="Calibri"/>
                <w:b/>
                <w:sz w:val="28"/>
                <w:szCs w:val="28"/>
                <w:lang w:eastAsia="en-US"/>
              </w:rPr>
              <w:t xml:space="preserve">                          </w:t>
            </w:r>
            <w:r w:rsidR="003C1039" w:rsidRPr="00D27569">
              <w:rPr>
                <w:rFonts w:eastAsia="Calibri"/>
                <w:b/>
                <w:sz w:val="28"/>
                <w:szCs w:val="28"/>
                <w:lang w:eastAsia="en-US"/>
              </w:rPr>
              <w:t>Wykłady</w:t>
            </w:r>
            <w:r w:rsidRPr="00D27569">
              <w:rPr>
                <w:rFonts w:eastAsia="Calibri"/>
                <w:b/>
                <w:sz w:val="28"/>
                <w:szCs w:val="28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D27569" w:rsidRDefault="003C1039" w:rsidP="00BE62AB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D27569">
              <w:rPr>
                <w:rFonts w:eastAsia="Calibri"/>
                <w:b/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krążenia </w:t>
            </w:r>
            <w:r w:rsidR="00AA6FE6">
              <w:rPr>
                <w:rFonts w:eastAsia="Calibri"/>
                <w:sz w:val="20"/>
                <w:szCs w:val="20"/>
                <w:lang w:eastAsia="en-US"/>
              </w:rPr>
              <w:t>cz.1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   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2A3DBD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2069D0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W01, W02, W03, W08, W09, W10, </w:t>
            </w:r>
            <w:r w:rsidR="00003418">
              <w:rPr>
                <w:rFonts w:eastAsia="Calibri"/>
                <w:sz w:val="20"/>
                <w:szCs w:val="20"/>
                <w:lang w:eastAsia="en-US"/>
              </w:rPr>
              <w:t>U03, U04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AA6FE6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Schorzenia układu krążenia cz.2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03418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W03, W08, W09, W10, U03, U04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pokarmowego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2A3DBD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03418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W02,W06, U03, U04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gruczołów wydzielania wewnętrznego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2A3DBD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03418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W07, U03, U04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moczowego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03418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W05, U03, U04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B56B13" w:rsidRDefault="00B56B13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hematologiczne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03418" w:rsidP="0085730C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W11, U03, U04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B56B13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Ostre s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chorzenia układu oddechowego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03418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W04, W08, W09, W10, U03, U04</w:t>
            </w:r>
          </w:p>
        </w:tc>
      </w:tr>
      <w:tr w:rsidR="00B56B13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757544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Przewlekłe schorzenia układu oddechowego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W04, W08, W09, W10, U03, U04</w:t>
            </w:r>
          </w:p>
        </w:tc>
      </w:tr>
      <w:tr w:rsidR="00B56B13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B56B13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B56B13">
              <w:rPr>
                <w:sz w:val="20"/>
                <w:szCs w:val="20"/>
              </w:rPr>
              <w:t>Epidemiologia i profilaktyka chorób nowotworowych.</w:t>
            </w:r>
            <w:r w:rsidRPr="00B56B13">
              <w:rPr>
                <w:rFonts w:ascii="Times-Bold" w:hAnsi="Times-Bold"/>
                <w:sz w:val="20"/>
                <w:szCs w:val="20"/>
              </w:rPr>
              <w:t xml:space="preserve"> Europejski Kodeks Walki z Rakiem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W12 </w:t>
            </w:r>
          </w:p>
        </w:tc>
      </w:tr>
      <w:tr w:rsidR="00B56B13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B56B13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Wsparcie </w:t>
            </w: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psycho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-społeczne i leczenie p/bólowe pacjenta z uogólnioną chorobą nowotworową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W13</w:t>
            </w:r>
            <w:r w:rsidR="00D23874">
              <w:rPr>
                <w:rFonts w:eastAsia="Calibri"/>
                <w:sz w:val="20"/>
                <w:szCs w:val="20"/>
                <w:lang w:eastAsia="en-US"/>
              </w:rPr>
              <w:t>, W14</w:t>
            </w:r>
          </w:p>
        </w:tc>
      </w:tr>
      <w:tr w:rsidR="00B56B13" w:rsidRPr="00745EB1" w:rsidTr="00C72A88">
        <w:trPr>
          <w:gridAfter w:val="1"/>
          <w:wAfter w:w="28" w:type="dxa"/>
          <w:trHeight w:val="109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D27569" w:rsidRDefault="00B56B13" w:rsidP="00B56B13">
            <w:pPr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D27569">
              <w:rPr>
                <w:rFonts w:eastAsia="Calibri"/>
                <w:b/>
                <w:sz w:val="28"/>
                <w:szCs w:val="28"/>
                <w:lang w:eastAsia="en-US"/>
              </w:rPr>
              <w:t xml:space="preserve">                           Seminarium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D27569" w:rsidRDefault="00B56B13" w:rsidP="00B56B13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D27569">
              <w:rPr>
                <w:rFonts w:eastAsia="Calibri"/>
                <w:b/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B56B13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</w:t>
            </w:r>
            <w:r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2069D0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rFonts w:eastAsia="Calibri"/>
                <w:sz w:val="20"/>
                <w:szCs w:val="20"/>
                <w:lang w:eastAsia="en-US"/>
              </w:rPr>
              <w:t xml:space="preserve">Schorzenia układu krążenia.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W03, W08, W09, W10, U03, U04</w:t>
            </w:r>
          </w:p>
        </w:tc>
      </w:tr>
      <w:tr w:rsidR="00B56B13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</w:t>
            </w: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2069D0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rFonts w:eastAsia="Calibri"/>
                <w:sz w:val="20"/>
                <w:szCs w:val="20"/>
                <w:lang w:eastAsia="en-US"/>
              </w:rPr>
              <w:t xml:space="preserve">Schorzenia układu oddechowego.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W04, W08, W09, W10, U03, U04</w:t>
            </w:r>
          </w:p>
        </w:tc>
      </w:tr>
      <w:tr w:rsidR="00B56B13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</w:t>
            </w:r>
            <w:r>
              <w:rPr>
                <w:rFonts w:eastAsia="Calibri"/>
                <w:sz w:val="20"/>
                <w:szCs w:val="20"/>
                <w:lang w:eastAsia="en-US"/>
              </w:rPr>
              <w:t>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2069D0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sz w:val="20"/>
                <w:szCs w:val="20"/>
              </w:rPr>
              <w:t xml:space="preserve">Schorzenia układu dokrewnego.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W07, U03, U04</w:t>
            </w:r>
          </w:p>
        </w:tc>
      </w:tr>
      <w:tr w:rsidR="00B56B13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</w:t>
            </w:r>
            <w:r>
              <w:rPr>
                <w:rFonts w:eastAsia="Calibri"/>
                <w:sz w:val="20"/>
                <w:szCs w:val="20"/>
                <w:lang w:eastAsia="en-US"/>
              </w:rPr>
              <w:t>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2069D0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sz w:val="20"/>
                <w:szCs w:val="20"/>
              </w:rPr>
              <w:t xml:space="preserve">Zaburzenia hematologiczne.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 W11, U03, U04</w:t>
            </w:r>
          </w:p>
        </w:tc>
      </w:tr>
      <w:tr w:rsidR="00B56B13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</w:t>
            </w:r>
            <w:r>
              <w:rPr>
                <w:rFonts w:eastAsia="Calibri"/>
                <w:sz w:val="20"/>
                <w:szCs w:val="20"/>
                <w:lang w:eastAsia="en-US"/>
              </w:rPr>
              <w:t>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B56B13" w:rsidRPr="002069D0" w:rsidRDefault="00B56B13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sz w:val="20"/>
                <w:szCs w:val="20"/>
              </w:rPr>
              <w:t xml:space="preserve">Schorzenia układu pokarmowego.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B56B13" w:rsidRPr="00757544" w:rsidRDefault="00B56B13" w:rsidP="00B56B13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56B13" w:rsidRPr="00757544" w:rsidRDefault="00003418" w:rsidP="00B56B1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W01, W02,W06, U03, U04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sz w:val="20"/>
                <w:szCs w:val="20"/>
              </w:rPr>
            </w:pPr>
            <w:r w:rsidRPr="002069D0">
              <w:rPr>
                <w:sz w:val="20"/>
                <w:szCs w:val="20"/>
              </w:rPr>
              <w:t>Etapy kancerogenezy, cechy nowotworów złośliwych, stadia choroby nowotworowej, drogi szerzenia się nowotworu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003418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W11, W12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sz w:val="20"/>
                <w:szCs w:val="20"/>
              </w:rPr>
            </w:pPr>
            <w:r w:rsidRPr="002069D0">
              <w:rPr>
                <w:sz w:val="20"/>
                <w:szCs w:val="20"/>
              </w:rPr>
              <w:t>Wybrane stany nagłe w onkologii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003418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W11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sz w:val="20"/>
                <w:szCs w:val="20"/>
              </w:rPr>
            </w:pPr>
            <w:r w:rsidRPr="002069D0">
              <w:rPr>
                <w:sz w:val="20"/>
                <w:szCs w:val="20"/>
              </w:rPr>
              <w:t>Strategia leczenia skojarzonego nowotworów, leczenie miejscowe                     i systemowe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003418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W08, W11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sz w:val="20"/>
                <w:szCs w:val="20"/>
              </w:rPr>
            </w:pPr>
            <w:r w:rsidRPr="002069D0">
              <w:rPr>
                <w:sz w:val="20"/>
                <w:szCs w:val="20"/>
              </w:rPr>
              <w:t>Rak piersi Rak płuca - profilaktyka, obraz kliniczny i leczenie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W01, W02, </w:t>
            </w:r>
            <w:r w:rsidR="00D23874">
              <w:rPr>
                <w:rFonts w:eastAsia="Calibri"/>
                <w:sz w:val="20"/>
                <w:szCs w:val="20"/>
                <w:lang w:eastAsia="en-US"/>
              </w:rPr>
              <w:t xml:space="preserve">W09, W10, </w:t>
            </w:r>
            <w:r w:rsidR="00003418">
              <w:rPr>
                <w:rFonts w:eastAsia="Calibri"/>
                <w:sz w:val="20"/>
                <w:szCs w:val="20"/>
                <w:lang w:eastAsia="en-US"/>
              </w:rPr>
              <w:t>W12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sz w:val="20"/>
                <w:szCs w:val="20"/>
              </w:rPr>
            </w:pPr>
            <w:r w:rsidRPr="002069D0">
              <w:rPr>
                <w:sz w:val="20"/>
                <w:szCs w:val="20"/>
              </w:rPr>
              <w:t>Obraz kliniczny,  profilaktyka i leczenie wybranych nowotworów układu pokarmowego i moczowego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W01, W02, </w:t>
            </w:r>
            <w:r w:rsidR="00003418">
              <w:rPr>
                <w:rFonts w:eastAsia="Calibri"/>
                <w:sz w:val="20"/>
                <w:szCs w:val="20"/>
                <w:lang w:eastAsia="en-US"/>
              </w:rPr>
              <w:t>W05, W06,</w:t>
            </w:r>
            <w:r w:rsidR="00D23874">
              <w:rPr>
                <w:rFonts w:eastAsia="Calibri"/>
                <w:sz w:val="20"/>
                <w:szCs w:val="20"/>
                <w:lang w:eastAsia="en-US"/>
              </w:rPr>
              <w:t>W09,</w:t>
            </w:r>
            <w:r w:rsidR="00003418">
              <w:rPr>
                <w:rFonts w:eastAsia="Calibri"/>
                <w:sz w:val="20"/>
                <w:szCs w:val="20"/>
                <w:lang w:eastAsia="en-US"/>
              </w:rPr>
              <w:t xml:space="preserve"> W11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AB4451" w:rsidRDefault="002069D0" w:rsidP="002069D0">
            <w:pPr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B4451">
              <w:rPr>
                <w:rFonts w:eastAsia="Calibri"/>
                <w:b/>
                <w:sz w:val="28"/>
                <w:szCs w:val="28"/>
                <w:lang w:eastAsia="en-US"/>
              </w:rPr>
              <w:t xml:space="preserve">                          Ćwiczenia: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AB4451" w:rsidRDefault="002069D0" w:rsidP="002069D0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AB4451">
              <w:rPr>
                <w:rFonts w:eastAsia="Calibri"/>
                <w:b/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AB4451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</w:t>
            </w:r>
            <w:r>
              <w:rPr>
                <w:rFonts w:eastAsia="Calibri"/>
                <w:sz w:val="20"/>
                <w:szCs w:val="20"/>
                <w:lang w:eastAsia="en-US"/>
              </w:rPr>
              <w:t>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Badanie podmiotowe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D56A9D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W01, </w:t>
            </w:r>
            <w:r w:rsidR="004E46AE" w:rsidRPr="00D56A9D">
              <w:rPr>
                <w:rFonts w:eastAsia="Calibri"/>
                <w:sz w:val="20"/>
                <w:szCs w:val="20"/>
                <w:lang w:eastAsia="en-US"/>
              </w:rPr>
              <w:t>U04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</w:t>
            </w:r>
            <w:r>
              <w:rPr>
                <w:rFonts w:eastAsia="Calibri"/>
                <w:sz w:val="20"/>
                <w:szCs w:val="20"/>
                <w:lang w:eastAsia="en-US"/>
              </w:rPr>
              <w:t>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Badanie przedmiotowe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D56A9D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W02, </w:t>
            </w:r>
            <w:r w:rsidR="00003418" w:rsidRPr="00D56A9D">
              <w:rPr>
                <w:rFonts w:eastAsia="Calibri"/>
                <w:sz w:val="20"/>
                <w:szCs w:val="20"/>
                <w:lang w:eastAsia="en-US"/>
              </w:rPr>
              <w:t xml:space="preserve">U01, </w:t>
            </w:r>
            <w:r w:rsidR="004E46AE" w:rsidRPr="00D56A9D">
              <w:rPr>
                <w:rFonts w:eastAsia="Calibri"/>
                <w:sz w:val="20"/>
                <w:szCs w:val="20"/>
                <w:lang w:eastAsia="en-US"/>
              </w:rPr>
              <w:t>U03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Wykonywanie i interpretacja </w:t>
            </w:r>
            <w:proofErr w:type="spellStart"/>
            <w:r w:rsidRPr="00D56A9D">
              <w:rPr>
                <w:rFonts w:eastAsia="Calibri"/>
                <w:sz w:val="20"/>
                <w:szCs w:val="20"/>
                <w:lang w:eastAsia="en-US"/>
              </w:rPr>
              <w:t>ekg</w:t>
            </w:r>
            <w:proofErr w:type="spellEnd"/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 cz.1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46AE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U02, </w:t>
            </w:r>
            <w:r w:rsidR="00003418" w:rsidRPr="00D56A9D">
              <w:rPr>
                <w:rFonts w:eastAsia="Calibri"/>
                <w:sz w:val="20"/>
                <w:szCs w:val="20"/>
                <w:lang w:eastAsia="en-US"/>
              </w:rPr>
              <w:t>U06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, U09, K02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Wykonywanie i interpretacja </w:t>
            </w:r>
            <w:proofErr w:type="spellStart"/>
            <w:r w:rsidRPr="00D56A9D">
              <w:rPr>
                <w:rFonts w:eastAsia="Calibri"/>
                <w:sz w:val="20"/>
                <w:szCs w:val="20"/>
                <w:lang w:eastAsia="en-US"/>
              </w:rPr>
              <w:t>ekg</w:t>
            </w:r>
            <w:proofErr w:type="spellEnd"/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 cz.2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46AE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U02, </w:t>
            </w:r>
            <w:r w:rsidR="00003418" w:rsidRPr="00D56A9D">
              <w:rPr>
                <w:rFonts w:eastAsia="Calibri"/>
                <w:sz w:val="20"/>
                <w:szCs w:val="20"/>
                <w:lang w:eastAsia="en-US"/>
              </w:rPr>
              <w:t>U06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, U09,K02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Interpretacja obrazów </w:t>
            </w:r>
            <w:proofErr w:type="spellStart"/>
            <w:r w:rsidRPr="00D56A9D">
              <w:rPr>
                <w:rFonts w:eastAsia="Calibri"/>
                <w:sz w:val="20"/>
                <w:szCs w:val="20"/>
                <w:lang w:eastAsia="en-US"/>
              </w:rPr>
              <w:t>rtg</w:t>
            </w:r>
            <w:proofErr w:type="spellEnd"/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 i podstawy ultrasonografii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W09, W10, </w:t>
            </w:r>
            <w:r w:rsidR="00AB4451" w:rsidRPr="00D56A9D">
              <w:rPr>
                <w:rFonts w:eastAsia="Calibri"/>
                <w:sz w:val="20"/>
                <w:szCs w:val="20"/>
                <w:lang w:eastAsia="en-US"/>
              </w:rPr>
              <w:t xml:space="preserve">U02, U09, 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K03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Postępowanie z pacjentem w przypadku bólu w </w:t>
            </w:r>
            <w:proofErr w:type="spellStart"/>
            <w:r w:rsidRPr="00D56A9D">
              <w:rPr>
                <w:rFonts w:eastAsia="Calibri"/>
                <w:sz w:val="20"/>
                <w:szCs w:val="20"/>
                <w:lang w:eastAsia="en-US"/>
              </w:rPr>
              <w:t>klp</w:t>
            </w:r>
            <w:proofErr w:type="spellEnd"/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W03, U12, U13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,K03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Postepowanie z pacjentem w przypadku duszności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W04, U12, U13,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K03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Postępowanie z pacjentem w przypadku </w:t>
            </w:r>
            <w:r w:rsidR="004E5210" w:rsidRPr="00D56A9D">
              <w:rPr>
                <w:rFonts w:eastAsia="Calibri"/>
                <w:sz w:val="20"/>
                <w:szCs w:val="20"/>
                <w:lang w:eastAsia="en-US"/>
              </w:rPr>
              <w:t>bólu jamy brzusznej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W06, U12, U13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,K03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lastRenderedPageBreak/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Interpretacja badań </w:t>
            </w:r>
            <w:proofErr w:type="spellStart"/>
            <w:r w:rsidRPr="00D56A9D">
              <w:rPr>
                <w:rFonts w:eastAsia="Calibri"/>
                <w:sz w:val="20"/>
                <w:szCs w:val="20"/>
                <w:lang w:eastAsia="en-US"/>
              </w:rPr>
              <w:t>labotoryjnych</w:t>
            </w:r>
            <w:proofErr w:type="spellEnd"/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 w wybranych schorzeniach internistycznych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U10, U11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Profilaktyka wybranych schorzeń internistycznych i nowotworowych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D56A9D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56A9D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D56A9D">
              <w:rPr>
                <w:rFonts w:eastAsia="Calibri"/>
                <w:sz w:val="20"/>
                <w:szCs w:val="20"/>
                <w:lang w:eastAsia="en-US"/>
              </w:rPr>
              <w:t xml:space="preserve">W12, </w:t>
            </w:r>
            <w:r w:rsidR="00442776" w:rsidRPr="00D56A9D">
              <w:rPr>
                <w:rFonts w:eastAsia="Calibri"/>
                <w:sz w:val="20"/>
                <w:szCs w:val="20"/>
                <w:lang w:eastAsia="en-US"/>
              </w:rPr>
              <w:t>K03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D27569" w:rsidRDefault="002069D0" w:rsidP="002069D0">
            <w:pPr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D27569">
              <w:rPr>
                <w:rFonts w:eastAsia="Calibri"/>
                <w:b/>
                <w:sz w:val="28"/>
                <w:szCs w:val="28"/>
                <w:lang w:eastAsia="en-US"/>
              </w:rPr>
              <w:t>Ćwiczenia w warunkach symulowanych             20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="002069D0"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="002069D0" w:rsidRPr="00757544">
              <w:rPr>
                <w:sz w:val="20"/>
                <w:szCs w:val="20"/>
              </w:rPr>
              <w:t xml:space="preserve"> z </w:t>
            </w:r>
            <w:r>
              <w:rPr>
                <w:sz w:val="20"/>
                <w:szCs w:val="20"/>
              </w:rPr>
              <w:t xml:space="preserve">wybranymi </w:t>
            </w:r>
            <w:r w:rsidR="002069D0" w:rsidRPr="00757544">
              <w:rPr>
                <w:sz w:val="20"/>
                <w:szCs w:val="20"/>
              </w:rPr>
              <w:t>chorobami układu krążenia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W03, </w:t>
            </w:r>
            <w:r w:rsidR="004E5210">
              <w:rPr>
                <w:rFonts w:eastAsia="Calibri"/>
                <w:sz w:val="20"/>
                <w:szCs w:val="20"/>
                <w:lang w:eastAsia="en-US"/>
              </w:rPr>
              <w:t xml:space="preserve">W08, </w:t>
            </w:r>
            <w:r>
              <w:rPr>
                <w:rFonts w:eastAsia="Calibri"/>
                <w:sz w:val="20"/>
                <w:szCs w:val="20"/>
                <w:lang w:eastAsia="en-US"/>
              </w:rPr>
              <w:t>U03, U04, U07, U08, U11, U12, U13,K01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Pr="00757544">
              <w:rPr>
                <w:sz w:val="20"/>
                <w:szCs w:val="20"/>
              </w:rPr>
              <w:t xml:space="preserve"> </w:t>
            </w:r>
            <w:r w:rsidR="002069D0" w:rsidRPr="00757544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 wybranymi </w:t>
            </w:r>
            <w:r w:rsidR="002069D0" w:rsidRPr="00757544">
              <w:rPr>
                <w:sz w:val="20"/>
                <w:szCs w:val="20"/>
              </w:rPr>
              <w:t>schorzeniami pulmonologicznymi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W04, </w:t>
            </w:r>
            <w:r w:rsidR="004E5210">
              <w:rPr>
                <w:rFonts w:eastAsia="Calibri"/>
                <w:sz w:val="20"/>
                <w:szCs w:val="20"/>
                <w:lang w:eastAsia="en-US"/>
              </w:rPr>
              <w:t xml:space="preserve">W08,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U03, U04, U05, </w:t>
            </w:r>
            <w:r w:rsidR="00D56A9D">
              <w:rPr>
                <w:rFonts w:eastAsia="Calibri"/>
                <w:sz w:val="20"/>
                <w:szCs w:val="20"/>
                <w:lang w:eastAsia="en-US"/>
              </w:rPr>
              <w:t xml:space="preserve">U07, </w:t>
            </w:r>
            <w:r>
              <w:rPr>
                <w:rFonts w:eastAsia="Calibri"/>
                <w:sz w:val="20"/>
                <w:szCs w:val="20"/>
                <w:lang w:eastAsia="en-US"/>
              </w:rPr>
              <w:t>U11,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Pr="00757544">
              <w:rPr>
                <w:sz w:val="20"/>
                <w:szCs w:val="20"/>
              </w:rPr>
              <w:t xml:space="preserve"> </w:t>
            </w:r>
            <w:r w:rsidR="002069D0" w:rsidRPr="00757544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 wybranymi </w:t>
            </w:r>
            <w:proofErr w:type="spellStart"/>
            <w:r w:rsidR="002069D0" w:rsidRPr="00757544">
              <w:rPr>
                <w:sz w:val="20"/>
                <w:szCs w:val="20"/>
              </w:rPr>
              <w:t>chorzeniami</w:t>
            </w:r>
            <w:proofErr w:type="spellEnd"/>
            <w:r w:rsidR="002069D0" w:rsidRPr="00757544">
              <w:rPr>
                <w:sz w:val="20"/>
                <w:szCs w:val="20"/>
              </w:rPr>
              <w:t xml:space="preserve"> </w:t>
            </w:r>
            <w:r w:rsidR="002069D0">
              <w:rPr>
                <w:sz w:val="20"/>
                <w:szCs w:val="20"/>
              </w:rPr>
              <w:t>nefrologicznymi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W05, </w:t>
            </w:r>
            <w:r w:rsidR="004E5210">
              <w:rPr>
                <w:rFonts w:eastAsia="Calibri"/>
                <w:sz w:val="20"/>
                <w:szCs w:val="20"/>
                <w:lang w:eastAsia="en-US"/>
              </w:rPr>
              <w:t xml:space="preserve">W08, </w:t>
            </w:r>
            <w:r>
              <w:rPr>
                <w:rFonts w:eastAsia="Calibri"/>
                <w:sz w:val="20"/>
                <w:szCs w:val="20"/>
                <w:lang w:eastAsia="en-US"/>
              </w:rPr>
              <w:t>U03, U04,U10,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Pr="00757544">
              <w:rPr>
                <w:sz w:val="20"/>
                <w:szCs w:val="20"/>
              </w:rPr>
              <w:t xml:space="preserve"> </w:t>
            </w:r>
            <w:r w:rsidR="002069D0" w:rsidRPr="00757544">
              <w:rPr>
                <w:sz w:val="20"/>
                <w:szCs w:val="20"/>
              </w:rPr>
              <w:t>z cukrzycą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W07, </w:t>
            </w:r>
            <w:r w:rsidR="004E5210">
              <w:rPr>
                <w:rFonts w:eastAsia="Calibri"/>
                <w:sz w:val="20"/>
                <w:szCs w:val="20"/>
                <w:lang w:eastAsia="en-US"/>
              </w:rPr>
              <w:t xml:space="preserve">W08, </w:t>
            </w:r>
            <w:r>
              <w:rPr>
                <w:rFonts w:eastAsia="Calibri"/>
                <w:sz w:val="20"/>
                <w:szCs w:val="20"/>
                <w:lang w:eastAsia="en-US"/>
              </w:rPr>
              <w:t>U03, U04, U10,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Pr="00757544">
              <w:rPr>
                <w:sz w:val="20"/>
                <w:szCs w:val="20"/>
              </w:rPr>
              <w:t xml:space="preserve"> </w:t>
            </w:r>
            <w:r w:rsidR="002069D0" w:rsidRPr="00757544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 wybranymi sc</w:t>
            </w:r>
            <w:r w:rsidR="002069D0" w:rsidRPr="00757544">
              <w:rPr>
                <w:sz w:val="20"/>
                <w:szCs w:val="20"/>
              </w:rPr>
              <w:t xml:space="preserve">horzeniami </w:t>
            </w:r>
            <w:proofErr w:type="spellStart"/>
            <w:r w:rsidR="002069D0" w:rsidRPr="00757544">
              <w:rPr>
                <w:sz w:val="20"/>
                <w:szCs w:val="20"/>
              </w:rPr>
              <w:t>gastroeterologicznymi</w:t>
            </w:r>
            <w:proofErr w:type="spellEnd"/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42776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W06, </w:t>
            </w:r>
            <w:r w:rsidR="004E5210">
              <w:rPr>
                <w:rFonts w:eastAsia="Calibri"/>
                <w:sz w:val="20"/>
                <w:szCs w:val="20"/>
                <w:lang w:eastAsia="en-US"/>
              </w:rPr>
              <w:t xml:space="preserve">W08, </w:t>
            </w:r>
            <w:r>
              <w:rPr>
                <w:rFonts w:eastAsia="Calibri"/>
                <w:sz w:val="20"/>
                <w:szCs w:val="20"/>
                <w:lang w:eastAsia="en-US"/>
              </w:rPr>
              <w:t>U03, U04, U10,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nad pacjent</w:t>
            </w:r>
            <w:r>
              <w:rPr>
                <w:sz w:val="20"/>
                <w:szCs w:val="20"/>
              </w:rPr>
              <w:t>em</w:t>
            </w:r>
            <w:r w:rsidRPr="00757544">
              <w:rPr>
                <w:sz w:val="20"/>
                <w:szCs w:val="20"/>
              </w:rPr>
              <w:t xml:space="preserve"> z </w:t>
            </w:r>
            <w:r>
              <w:rPr>
                <w:sz w:val="20"/>
                <w:szCs w:val="20"/>
              </w:rPr>
              <w:t>wybraną chorobą nowotworową cz.1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W13, </w:t>
            </w:r>
            <w:r w:rsidR="00442776">
              <w:rPr>
                <w:rFonts w:eastAsia="Calibri"/>
                <w:sz w:val="20"/>
                <w:szCs w:val="20"/>
                <w:lang w:eastAsia="en-US"/>
              </w:rPr>
              <w:t>U03, U04, U10,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</w:tcPr>
          <w:p w:rsidR="002069D0" w:rsidRPr="00757544" w:rsidRDefault="002069D0" w:rsidP="002069D0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Kompleksowa opieka nad pacjent</w:t>
            </w:r>
            <w:r>
              <w:rPr>
                <w:sz w:val="20"/>
                <w:szCs w:val="20"/>
              </w:rPr>
              <w:t>em</w:t>
            </w:r>
            <w:r w:rsidRPr="00757544">
              <w:rPr>
                <w:sz w:val="20"/>
                <w:szCs w:val="20"/>
              </w:rPr>
              <w:t xml:space="preserve"> z </w:t>
            </w:r>
            <w:r>
              <w:rPr>
                <w:sz w:val="20"/>
                <w:szCs w:val="20"/>
              </w:rPr>
              <w:t xml:space="preserve">chorobą nowotworową cz.2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W13, </w:t>
            </w:r>
            <w:r w:rsidR="00442776">
              <w:rPr>
                <w:rFonts w:eastAsia="Calibri"/>
                <w:sz w:val="20"/>
                <w:szCs w:val="20"/>
                <w:lang w:eastAsia="en-US"/>
              </w:rPr>
              <w:t>U03, U04, U10, U12, U13, K01</w:t>
            </w:r>
          </w:p>
        </w:tc>
      </w:tr>
      <w:tr w:rsidR="002069D0" w:rsidRPr="00745EB1" w:rsidTr="00E5095C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2069D0" w:rsidRPr="00757544" w:rsidRDefault="00AB4451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Pr="00757544">
              <w:rPr>
                <w:sz w:val="20"/>
                <w:szCs w:val="20"/>
              </w:rPr>
              <w:t xml:space="preserve"> </w:t>
            </w:r>
            <w:r w:rsidR="002069D0" w:rsidRPr="00757544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 wybranymi </w:t>
            </w:r>
            <w:r w:rsidR="002069D0" w:rsidRPr="00757544">
              <w:rPr>
                <w:sz w:val="20"/>
                <w:szCs w:val="20"/>
              </w:rPr>
              <w:t>schorzeniami endokrynologicznymi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W08, </w:t>
            </w:r>
            <w:r w:rsidR="00442776">
              <w:rPr>
                <w:rFonts w:eastAsia="Calibri"/>
                <w:sz w:val="20"/>
                <w:szCs w:val="20"/>
                <w:lang w:eastAsia="en-US"/>
              </w:rPr>
              <w:t>U03, U04, U10, U12, U13, K01,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</w:t>
            </w:r>
            <w:r>
              <w:rPr>
                <w:rFonts w:eastAsia="Calibri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3782" w:type="dxa"/>
            <w:shd w:val="clear" w:color="auto" w:fill="auto"/>
          </w:tcPr>
          <w:p w:rsidR="002069D0" w:rsidRPr="00757544" w:rsidRDefault="00AB4451" w:rsidP="002069D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Symptomatologia, diagnostyka różnicowa i leczenie </w:t>
            </w:r>
            <w:r w:rsidRPr="00757544">
              <w:rPr>
                <w:sz w:val="20"/>
                <w:szCs w:val="20"/>
              </w:rPr>
              <w:t>pacjent</w:t>
            </w:r>
            <w:r>
              <w:rPr>
                <w:sz w:val="20"/>
                <w:szCs w:val="20"/>
              </w:rPr>
              <w:t>a</w:t>
            </w:r>
            <w:r w:rsidRPr="00757544">
              <w:rPr>
                <w:sz w:val="20"/>
                <w:szCs w:val="20"/>
              </w:rPr>
              <w:t xml:space="preserve"> </w:t>
            </w:r>
            <w:r w:rsidR="002069D0" w:rsidRPr="00757544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 wybranymi s</w:t>
            </w:r>
            <w:r w:rsidR="002069D0" w:rsidRPr="00757544">
              <w:rPr>
                <w:sz w:val="20"/>
                <w:szCs w:val="20"/>
              </w:rPr>
              <w:t>chorzeniami układu krwiotwórczego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W11, </w:t>
            </w:r>
            <w:r w:rsidR="00442776">
              <w:rPr>
                <w:rFonts w:eastAsia="Calibri"/>
                <w:sz w:val="20"/>
                <w:szCs w:val="20"/>
                <w:lang w:eastAsia="en-US"/>
              </w:rPr>
              <w:t>U03, U04, U10,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</w:t>
            </w: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782" w:type="dxa"/>
            <w:shd w:val="clear" w:color="auto" w:fill="auto"/>
          </w:tcPr>
          <w:p w:rsidR="002069D0" w:rsidRPr="00757544" w:rsidRDefault="002069D0" w:rsidP="002069D0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Kompleksowa opieka nad pacjent</w:t>
            </w:r>
            <w:r>
              <w:rPr>
                <w:sz w:val="20"/>
                <w:szCs w:val="20"/>
              </w:rPr>
              <w:t>em</w:t>
            </w:r>
            <w:r w:rsidRPr="0075754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w stadium terminalnym choroby nowotworowej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2069D0" w:rsidRPr="00757544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069D0" w:rsidRPr="00757544" w:rsidRDefault="004E521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W13, </w:t>
            </w:r>
            <w:r w:rsidR="00442776">
              <w:rPr>
                <w:rFonts w:eastAsia="Calibri"/>
                <w:sz w:val="20"/>
                <w:szCs w:val="20"/>
                <w:lang w:eastAsia="en-US"/>
              </w:rPr>
              <w:t>U03, U04, U10, U12, U13, K01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2069D0" w:rsidRPr="009D3118" w:rsidRDefault="002069D0" w:rsidP="002069D0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podstawowa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rFonts w:eastAsia="Calibri"/>
                <w:sz w:val="20"/>
                <w:szCs w:val="20"/>
                <w:lang w:eastAsia="en-US"/>
              </w:rPr>
              <w:t>1. Gajewski P., Szczeklik A.: Interna Szczeklika 2017. Podręcznik chorób wewnętrznych. Wydawnictwo MP, Kraków 2017.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rFonts w:eastAsia="Calibri"/>
                <w:sz w:val="20"/>
                <w:szCs w:val="20"/>
                <w:lang w:eastAsia="en-US"/>
              </w:rPr>
              <w:t xml:space="preserve">2. </w:t>
            </w:r>
            <w:proofErr w:type="spellStart"/>
            <w:r w:rsidRPr="002069D0">
              <w:rPr>
                <w:rFonts w:eastAsia="Calibri"/>
                <w:sz w:val="20"/>
                <w:szCs w:val="20"/>
                <w:lang w:eastAsia="en-US"/>
              </w:rPr>
              <w:t>Talarska</w:t>
            </w:r>
            <w:proofErr w:type="spellEnd"/>
            <w:r w:rsidRPr="002069D0">
              <w:rPr>
                <w:rFonts w:eastAsia="Calibri"/>
                <w:sz w:val="20"/>
                <w:szCs w:val="20"/>
                <w:lang w:eastAsia="en-US"/>
              </w:rPr>
              <w:t xml:space="preserve"> D., Zozulińska- Ziółkiewicz D. (red.): Pielęgniarstwo  internistyczne. Wyd.  PZWL, Warszawa 2017.        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2069D0" w:rsidRDefault="002069D0" w:rsidP="002069D0">
            <w:pPr>
              <w:pStyle w:val="Akapitzlist"/>
              <w:numPr>
                <w:ilvl w:val="0"/>
                <w:numId w:val="31"/>
              </w:numPr>
              <w:rPr>
                <w:color w:val="000000"/>
                <w:sz w:val="20"/>
                <w:szCs w:val="20"/>
              </w:rPr>
            </w:pPr>
            <w:r w:rsidRPr="002069D0">
              <w:rPr>
                <w:color w:val="000000"/>
                <w:sz w:val="20"/>
                <w:szCs w:val="20"/>
              </w:rPr>
              <w:t xml:space="preserve">Onkologia. Podręcznik dla studentów i lekarzy, red.: R. Kordek, Via </w:t>
            </w:r>
            <w:proofErr w:type="spellStart"/>
            <w:r w:rsidRPr="002069D0">
              <w:rPr>
                <w:color w:val="000000"/>
                <w:sz w:val="20"/>
                <w:szCs w:val="20"/>
              </w:rPr>
              <w:t>Medica</w:t>
            </w:r>
            <w:proofErr w:type="spellEnd"/>
            <w:r w:rsidRPr="002069D0">
              <w:rPr>
                <w:color w:val="000000"/>
                <w:sz w:val="20"/>
                <w:szCs w:val="20"/>
              </w:rPr>
              <w:t xml:space="preserve"> 2013.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2069D0">
              <w:rPr>
                <w:rFonts w:eastAsia="Calibri"/>
                <w:b/>
                <w:sz w:val="20"/>
                <w:szCs w:val="20"/>
                <w:lang w:eastAsia="en-US"/>
              </w:rPr>
              <w:t>Literatura uzupełniająca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2069D0" w:rsidRDefault="002069D0" w:rsidP="002069D0">
            <w:pPr>
              <w:pStyle w:val="Nagwek3"/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2069D0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1.  </w:t>
            </w:r>
            <w:hyperlink r:id="rId13" w:tooltip="Sascha Al Dahouk" w:history="1">
              <w:r w:rsidRPr="002069D0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Al </w:t>
              </w:r>
              <w:proofErr w:type="spellStart"/>
              <w:r w:rsidRPr="002069D0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Dahouk</w:t>
              </w:r>
              <w:proofErr w:type="spellEnd"/>
            </w:hyperlink>
            <w:r w:rsidRPr="002069D0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S., </w:t>
            </w:r>
            <w:hyperlink r:id="rId14" w:tooltip="Wolfram Karges" w:history="1">
              <w:r w:rsidRPr="002069D0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 </w:t>
              </w:r>
              <w:proofErr w:type="spellStart"/>
              <w:r w:rsidRPr="002069D0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Karges</w:t>
              </w:r>
              <w:proofErr w:type="spellEnd"/>
            </w:hyperlink>
            <w:r w:rsidRPr="002069D0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W. (red)</w:t>
            </w:r>
            <w:r w:rsidRPr="002069D0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 Kokot F.: Interna w 5 dni. Wyd. PZWL, Warszawa 2013.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2069D0" w:rsidRPr="002069D0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2069D0">
              <w:rPr>
                <w:sz w:val="20"/>
                <w:szCs w:val="20"/>
              </w:rPr>
              <w:t xml:space="preserve">2. Zalecenia postępowania diagnostyczno-terapeutycznego w nowotworach złośliwych - 2013 red.: M. Krzakowski, K. Warzocha, Via </w:t>
            </w:r>
            <w:proofErr w:type="spellStart"/>
            <w:r w:rsidRPr="002069D0">
              <w:rPr>
                <w:sz w:val="20"/>
                <w:szCs w:val="20"/>
              </w:rPr>
              <w:t>Medica</w:t>
            </w:r>
            <w:proofErr w:type="spellEnd"/>
            <w:r w:rsidRPr="002069D0">
              <w:rPr>
                <w:sz w:val="20"/>
                <w:szCs w:val="20"/>
              </w:rPr>
              <w:t xml:space="preserve"> 2013.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2069D0" w:rsidRPr="003D39E0" w:rsidRDefault="002069D0" w:rsidP="002069D0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2069D0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 w:val="restart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Forma nakładu pracy studenta 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(udział w zajęciach, aktywność, przygotowanie sprawozdania, itp.)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Obciążenie studenta [h]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2069D0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 ocenie (opinii) nauczyciela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Godziny kontaktowe z nauczycielem łącznie: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Wykłady: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Seminaria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:</w:t>
            </w:r>
          </w:p>
          <w:p w:rsidR="002069D0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Ć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wiczenia: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Symulacja ćwiczeń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2A3DBD" w:rsidRDefault="002069D0" w:rsidP="002069D0">
            <w:pPr>
              <w:jc w:val="center"/>
              <w:rPr>
                <w:rFonts w:eastAsia="Calibri"/>
                <w:b/>
                <w:sz w:val="20"/>
                <w:szCs w:val="20"/>
                <w:u w:val="single"/>
                <w:lang w:eastAsia="en-US"/>
              </w:rPr>
            </w:pPr>
            <w:r w:rsidRPr="002A3DBD">
              <w:rPr>
                <w:rFonts w:eastAsia="Calibri"/>
                <w:b/>
                <w:sz w:val="20"/>
                <w:szCs w:val="20"/>
                <w:u w:val="single"/>
                <w:lang w:eastAsia="en-US"/>
              </w:rPr>
              <w:t>80</w:t>
            </w:r>
          </w:p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20</w:t>
            </w:r>
          </w:p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20</w:t>
            </w:r>
          </w:p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20</w:t>
            </w:r>
          </w:p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20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  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ćwiczeń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Czytanie wskazanej literatury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15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Napisanie raportu z laboratorium/ćwiczeń/przygotowanie projektu/referatu , prezentacji multimedialnej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kolokwium/kartkówki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5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lastRenderedPageBreak/>
              <w:t>Przygotowanie do egzaminu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0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Sumaryczne obciążenie pracy studenta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7973CA" w:rsidRDefault="002069D0" w:rsidP="002069D0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140</w:t>
            </w:r>
          </w:p>
        </w:tc>
      </w:tr>
      <w:tr w:rsidR="002069D0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Punkty ECTS łącznie:</w:t>
            </w:r>
          </w:p>
          <w:p w:rsidR="002069D0" w:rsidRPr="007973CA" w:rsidRDefault="002069D0" w:rsidP="002069D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2069D0" w:rsidRPr="002A3DBD" w:rsidRDefault="002069D0" w:rsidP="002069D0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2A3DBD">
              <w:rPr>
                <w:rFonts w:eastAsia="Calibri"/>
                <w:b/>
                <w:sz w:val="20"/>
                <w:szCs w:val="20"/>
                <w:lang w:eastAsia="en-US"/>
              </w:rPr>
              <w:t>4</w:t>
            </w:r>
          </w:p>
        </w:tc>
      </w:tr>
      <w:tr w:rsidR="002069D0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2069D0" w:rsidRPr="00745EB1" w:rsidRDefault="002069D0" w:rsidP="002069D0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</w:tbl>
    <w:p w:rsidR="00353A92" w:rsidRDefault="003A4D49" w:rsidP="00353A92">
      <w:pPr>
        <w:rPr>
          <w:rFonts w:eastAsia="Calibri"/>
          <w:sz w:val="20"/>
          <w:szCs w:val="20"/>
          <w:lang w:eastAsia="en-US"/>
        </w:rPr>
      </w:pPr>
      <w:r>
        <w:rPr>
          <w:rFonts w:eastAsia="Calibri"/>
          <w:lang w:eastAsia="en-US"/>
        </w:rPr>
        <w:br w:type="page"/>
      </w:r>
      <w:r w:rsidR="00353A92" w:rsidRPr="00757544">
        <w:rPr>
          <w:rFonts w:eastAsia="Calibri"/>
          <w:sz w:val="20"/>
          <w:szCs w:val="20"/>
          <w:lang w:eastAsia="en-US"/>
        </w:rPr>
        <w:lastRenderedPageBreak/>
        <w:t xml:space="preserve">*Przykładowe sposoby weryfikacji efektów </w:t>
      </w:r>
      <w:r w:rsidR="00BC4EDB" w:rsidRPr="00757544">
        <w:rPr>
          <w:rFonts w:eastAsia="Calibri"/>
          <w:sz w:val="20"/>
          <w:szCs w:val="20"/>
          <w:lang w:eastAsia="en-US"/>
        </w:rPr>
        <w:t>uczenia się</w:t>
      </w:r>
      <w:r w:rsidR="00353A92" w:rsidRPr="00757544">
        <w:rPr>
          <w:rFonts w:eastAsia="Calibri"/>
          <w:sz w:val="20"/>
          <w:szCs w:val="20"/>
          <w:lang w:eastAsia="en-US"/>
        </w:rPr>
        <w:t>:</w:t>
      </w:r>
    </w:p>
    <w:p w:rsidR="00903364" w:rsidRPr="00757544" w:rsidRDefault="00903364" w:rsidP="00353A92">
      <w:pPr>
        <w:rPr>
          <w:rFonts w:eastAsia="Calibri"/>
          <w:sz w:val="20"/>
          <w:szCs w:val="20"/>
          <w:lang w:eastAsia="en-US"/>
        </w:rPr>
      </w:pPr>
      <w:r>
        <w:rPr>
          <w:rFonts w:eastAsia="Calibri"/>
          <w:sz w:val="20"/>
          <w:szCs w:val="20"/>
          <w:lang w:eastAsia="en-US"/>
        </w:rPr>
        <w:t>ZT-zaliczenie testowe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ET – egzamin testowy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R – referat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 – sprawdzenie umiejętności praktycznych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O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aktywności i postawy studenta 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SP – studium przypadku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PS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umiejętności pracy samodzielnej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PM – prezentacja multimedialna</w:t>
      </w:r>
    </w:p>
    <w:p w:rsidR="00353A92" w:rsidRPr="00757544" w:rsidRDefault="00353A92" w:rsidP="00FA4C64">
      <w:pPr>
        <w:rPr>
          <w:rFonts w:eastAsia="Calibri"/>
          <w:sz w:val="20"/>
          <w:szCs w:val="20"/>
          <w:lang w:eastAsia="en-US"/>
        </w:rPr>
      </w:pPr>
    </w:p>
    <w:sectPr w:rsidR="00353A92" w:rsidRPr="00757544" w:rsidSect="001F095D">
      <w:footerReference w:type="default" r:id="rId15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B70B4" w:rsidRDefault="000B70B4" w:rsidP="00190DC4">
      <w:r>
        <w:separator/>
      </w:r>
    </w:p>
  </w:endnote>
  <w:endnote w:type="continuationSeparator" w:id="0">
    <w:p w:rsidR="000B70B4" w:rsidRDefault="000B70B4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-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4451" w:rsidRDefault="00AB4451" w:rsidP="001F095D">
    <w:pPr>
      <w:pStyle w:val="Stopka"/>
      <w:rPr>
        <w:sz w:val="16"/>
      </w:rPr>
    </w:pPr>
  </w:p>
  <w:p w:rsidR="00AB4451" w:rsidRPr="001F095D" w:rsidRDefault="00AB4451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>
      <w:rPr>
        <w:b/>
        <w:noProof/>
        <w:sz w:val="16"/>
      </w:rPr>
      <w:t>8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>
      <w:rPr>
        <w:b/>
        <w:noProof/>
        <w:sz w:val="16"/>
      </w:rPr>
      <w:t>8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B70B4" w:rsidRDefault="000B70B4" w:rsidP="00190DC4">
      <w:r>
        <w:separator/>
      </w:r>
    </w:p>
  </w:footnote>
  <w:footnote w:type="continuationSeparator" w:id="0">
    <w:p w:rsidR="000B70B4" w:rsidRDefault="000B70B4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2E2DDB"/>
    <w:multiLevelType w:val="hybridMultilevel"/>
    <w:tmpl w:val="CCACA0C8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00F130B"/>
    <w:multiLevelType w:val="hybridMultilevel"/>
    <w:tmpl w:val="9DEA9C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665FC9"/>
    <w:multiLevelType w:val="hybridMultilevel"/>
    <w:tmpl w:val="AC92DD1C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7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9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6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5"/>
  </w:num>
  <w:num w:numId="3">
    <w:abstractNumId w:val="13"/>
  </w:num>
  <w:num w:numId="4">
    <w:abstractNumId w:val="12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7"/>
  </w:num>
  <w:num w:numId="7">
    <w:abstractNumId w:val="29"/>
  </w:num>
  <w:num w:numId="8">
    <w:abstractNumId w:val="7"/>
  </w:num>
  <w:num w:numId="9">
    <w:abstractNumId w:val="16"/>
  </w:num>
  <w:num w:numId="10">
    <w:abstractNumId w:val="25"/>
  </w:num>
  <w:num w:numId="11">
    <w:abstractNumId w:val="4"/>
  </w:num>
  <w:num w:numId="12">
    <w:abstractNumId w:val="18"/>
  </w:num>
  <w:num w:numId="13">
    <w:abstractNumId w:val="3"/>
  </w:num>
  <w:num w:numId="14">
    <w:abstractNumId w:val="24"/>
  </w:num>
  <w:num w:numId="15">
    <w:abstractNumId w:val="11"/>
  </w:num>
  <w:num w:numId="16">
    <w:abstractNumId w:val="22"/>
  </w:num>
  <w:num w:numId="17">
    <w:abstractNumId w:val="14"/>
  </w:num>
  <w:num w:numId="18">
    <w:abstractNumId w:val="23"/>
  </w:num>
  <w:num w:numId="19">
    <w:abstractNumId w:val="0"/>
  </w:num>
  <w:num w:numId="20">
    <w:abstractNumId w:val="5"/>
  </w:num>
  <w:num w:numId="21">
    <w:abstractNumId w:val="26"/>
  </w:num>
  <w:num w:numId="22">
    <w:abstractNumId w:val="27"/>
  </w:num>
  <w:num w:numId="23">
    <w:abstractNumId w:val="28"/>
  </w:num>
  <w:num w:numId="24">
    <w:abstractNumId w:val="20"/>
  </w:num>
  <w:num w:numId="25">
    <w:abstractNumId w:val="21"/>
  </w:num>
  <w:num w:numId="26">
    <w:abstractNumId w:val="6"/>
  </w:num>
  <w:num w:numId="27">
    <w:abstractNumId w:val="19"/>
  </w:num>
  <w:num w:numId="28">
    <w:abstractNumId w:val="9"/>
  </w:num>
  <w:num w:numId="29">
    <w:abstractNumId w:val="1"/>
  </w:num>
  <w:num w:numId="30">
    <w:abstractNumId w:val="8"/>
  </w:num>
  <w:num w:numId="3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embedSystemFonts/>
  <w:hideSpellingErrors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7C4"/>
    <w:rsid w:val="00003418"/>
    <w:rsid w:val="00007549"/>
    <w:rsid w:val="00014AD9"/>
    <w:rsid w:val="00017526"/>
    <w:rsid w:val="00021190"/>
    <w:rsid w:val="00022F2E"/>
    <w:rsid w:val="00025367"/>
    <w:rsid w:val="00031E6A"/>
    <w:rsid w:val="00034361"/>
    <w:rsid w:val="000449E4"/>
    <w:rsid w:val="0006249F"/>
    <w:rsid w:val="00072B65"/>
    <w:rsid w:val="000B0118"/>
    <w:rsid w:val="000B0FC1"/>
    <w:rsid w:val="000B28B7"/>
    <w:rsid w:val="000B70B4"/>
    <w:rsid w:val="000D2D0B"/>
    <w:rsid w:val="000F1880"/>
    <w:rsid w:val="000F2677"/>
    <w:rsid w:val="00101833"/>
    <w:rsid w:val="00111CED"/>
    <w:rsid w:val="00114F2C"/>
    <w:rsid w:val="00117015"/>
    <w:rsid w:val="0012060F"/>
    <w:rsid w:val="00121808"/>
    <w:rsid w:val="00126ECF"/>
    <w:rsid w:val="001311D9"/>
    <w:rsid w:val="00140FBD"/>
    <w:rsid w:val="001450DA"/>
    <w:rsid w:val="00146B7D"/>
    <w:rsid w:val="001556FB"/>
    <w:rsid w:val="00156BB7"/>
    <w:rsid w:val="00170B66"/>
    <w:rsid w:val="001741F3"/>
    <w:rsid w:val="00174FA7"/>
    <w:rsid w:val="001765FB"/>
    <w:rsid w:val="00183F06"/>
    <w:rsid w:val="0018500F"/>
    <w:rsid w:val="00190DC4"/>
    <w:rsid w:val="001951F5"/>
    <w:rsid w:val="001A2A49"/>
    <w:rsid w:val="001A31F7"/>
    <w:rsid w:val="001A3E25"/>
    <w:rsid w:val="001A7F2B"/>
    <w:rsid w:val="001B1B3E"/>
    <w:rsid w:val="001B2CB3"/>
    <w:rsid w:val="001B7B45"/>
    <w:rsid w:val="001C045E"/>
    <w:rsid w:val="001D61BC"/>
    <w:rsid w:val="001E1B74"/>
    <w:rsid w:val="001F095D"/>
    <w:rsid w:val="001F3A3F"/>
    <w:rsid w:val="001F736E"/>
    <w:rsid w:val="00202CBC"/>
    <w:rsid w:val="002069D0"/>
    <w:rsid w:val="00211F36"/>
    <w:rsid w:val="00212B5E"/>
    <w:rsid w:val="00214883"/>
    <w:rsid w:val="0021532A"/>
    <w:rsid w:val="00224AE1"/>
    <w:rsid w:val="00226119"/>
    <w:rsid w:val="002370FA"/>
    <w:rsid w:val="00237112"/>
    <w:rsid w:val="0024037B"/>
    <w:rsid w:val="00240AA8"/>
    <w:rsid w:val="002431B9"/>
    <w:rsid w:val="0024361E"/>
    <w:rsid w:val="0025682C"/>
    <w:rsid w:val="00256B0B"/>
    <w:rsid w:val="00263871"/>
    <w:rsid w:val="0026583B"/>
    <w:rsid w:val="00270747"/>
    <w:rsid w:val="002753EB"/>
    <w:rsid w:val="00283591"/>
    <w:rsid w:val="002862BD"/>
    <w:rsid w:val="0028657E"/>
    <w:rsid w:val="00286B58"/>
    <w:rsid w:val="00291FB4"/>
    <w:rsid w:val="002A3DBD"/>
    <w:rsid w:val="002B13E7"/>
    <w:rsid w:val="002B3171"/>
    <w:rsid w:val="002B3F21"/>
    <w:rsid w:val="002B4163"/>
    <w:rsid w:val="002C75D8"/>
    <w:rsid w:val="002C7F98"/>
    <w:rsid w:val="002F1225"/>
    <w:rsid w:val="00313402"/>
    <w:rsid w:val="00320997"/>
    <w:rsid w:val="00324CF2"/>
    <w:rsid w:val="0033200A"/>
    <w:rsid w:val="00335B41"/>
    <w:rsid w:val="00343C3A"/>
    <w:rsid w:val="00346014"/>
    <w:rsid w:val="00353A92"/>
    <w:rsid w:val="00353B68"/>
    <w:rsid w:val="0036017F"/>
    <w:rsid w:val="00360C3F"/>
    <w:rsid w:val="00361B20"/>
    <w:rsid w:val="00364D84"/>
    <w:rsid w:val="0036583D"/>
    <w:rsid w:val="0036583F"/>
    <w:rsid w:val="00375A5B"/>
    <w:rsid w:val="0038032B"/>
    <w:rsid w:val="003A3D81"/>
    <w:rsid w:val="003A4D49"/>
    <w:rsid w:val="003B28E7"/>
    <w:rsid w:val="003B4ECF"/>
    <w:rsid w:val="003C1039"/>
    <w:rsid w:val="003C2584"/>
    <w:rsid w:val="003C4130"/>
    <w:rsid w:val="003D246D"/>
    <w:rsid w:val="003D39E0"/>
    <w:rsid w:val="003E2092"/>
    <w:rsid w:val="003E4FEB"/>
    <w:rsid w:val="003E78F6"/>
    <w:rsid w:val="003F559D"/>
    <w:rsid w:val="00410293"/>
    <w:rsid w:val="00414022"/>
    <w:rsid w:val="004158A4"/>
    <w:rsid w:val="0042479C"/>
    <w:rsid w:val="004330FF"/>
    <w:rsid w:val="004352EE"/>
    <w:rsid w:val="0044011B"/>
    <w:rsid w:val="00442776"/>
    <w:rsid w:val="0045122B"/>
    <w:rsid w:val="004531E0"/>
    <w:rsid w:val="00457D71"/>
    <w:rsid w:val="00471122"/>
    <w:rsid w:val="0048002E"/>
    <w:rsid w:val="004822F9"/>
    <w:rsid w:val="00490D4D"/>
    <w:rsid w:val="004929E4"/>
    <w:rsid w:val="004A33EF"/>
    <w:rsid w:val="004B4301"/>
    <w:rsid w:val="004B65A3"/>
    <w:rsid w:val="004C0936"/>
    <w:rsid w:val="004E46AE"/>
    <w:rsid w:val="004E4718"/>
    <w:rsid w:val="004E5210"/>
    <w:rsid w:val="004F60DF"/>
    <w:rsid w:val="00500880"/>
    <w:rsid w:val="00505656"/>
    <w:rsid w:val="0050620B"/>
    <w:rsid w:val="00516AAA"/>
    <w:rsid w:val="005217D2"/>
    <w:rsid w:val="005310F9"/>
    <w:rsid w:val="00544B69"/>
    <w:rsid w:val="00547502"/>
    <w:rsid w:val="00554BF3"/>
    <w:rsid w:val="00563E99"/>
    <w:rsid w:val="00564F7E"/>
    <w:rsid w:val="00583876"/>
    <w:rsid w:val="00585F19"/>
    <w:rsid w:val="00594905"/>
    <w:rsid w:val="005B0AF6"/>
    <w:rsid w:val="005B50A3"/>
    <w:rsid w:val="005C0191"/>
    <w:rsid w:val="005D0355"/>
    <w:rsid w:val="005D29A7"/>
    <w:rsid w:val="005E12C8"/>
    <w:rsid w:val="005E7CFD"/>
    <w:rsid w:val="005F03EA"/>
    <w:rsid w:val="005F1265"/>
    <w:rsid w:val="005F3E19"/>
    <w:rsid w:val="00605B48"/>
    <w:rsid w:val="006079AF"/>
    <w:rsid w:val="00614555"/>
    <w:rsid w:val="006153AC"/>
    <w:rsid w:val="00620C08"/>
    <w:rsid w:val="00631171"/>
    <w:rsid w:val="0063412B"/>
    <w:rsid w:val="006343B5"/>
    <w:rsid w:val="00642333"/>
    <w:rsid w:val="00642811"/>
    <w:rsid w:val="00645786"/>
    <w:rsid w:val="006519C6"/>
    <w:rsid w:val="006562C7"/>
    <w:rsid w:val="006600D9"/>
    <w:rsid w:val="00663701"/>
    <w:rsid w:val="00674B1C"/>
    <w:rsid w:val="00685B9E"/>
    <w:rsid w:val="00691F92"/>
    <w:rsid w:val="006A1CF9"/>
    <w:rsid w:val="006B6068"/>
    <w:rsid w:val="006C0EA4"/>
    <w:rsid w:val="006D21E1"/>
    <w:rsid w:val="006D7418"/>
    <w:rsid w:val="006E34C3"/>
    <w:rsid w:val="006E4A45"/>
    <w:rsid w:val="006E66AB"/>
    <w:rsid w:val="006F17B8"/>
    <w:rsid w:val="006F2128"/>
    <w:rsid w:val="006F49D0"/>
    <w:rsid w:val="006F681F"/>
    <w:rsid w:val="00701301"/>
    <w:rsid w:val="007031F4"/>
    <w:rsid w:val="00712402"/>
    <w:rsid w:val="00714DE9"/>
    <w:rsid w:val="0071517C"/>
    <w:rsid w:val="00715CC1"/>
    <w:rsid w:val="0072112A"/>
    <w:rsid w:val="00733C91"/>
    <w:rsid w:val="00745692"/>
    <w:rsid w:val="00745EB1"/>
    <w:rsid w:val="00746E51"/>
    <w:rsid w:val="00754B31"/>
    <w:rsid w:val="00756240"/>
    <w:rsid w:val="007569DA"/>
    <w:rsid w:val="00757544"/>
    <w:rsid w:val="00760ECB"/>
    <w:rsid w:val="007624F1"/>
    <w:rsid w:val="007630EF"/>
    <w:rsid w:val="00772AE2"/>
    <w:rsid w:val="0077619D"/>
    <w:rsid w:val="00784C1D"/>
    <w:rsid w:val="00795493"/>
    <w:rsid w:val="0079573F"/>
    <w:rsid w:val="007973CA"/>
    <w:rsid w:val="007A00A9"/>
    <w:rsid w:val="007A08EE"/>
    <w:rsid w:val="007A3F53"/>
    <w:rsid w:val="007A6E9E"/>
    <w:rsid w:val="007B12E0"/>
    <w:rsid w:val="007B3707"/>
    <w:rsid w:val="007F0C98"/>
    <w:rsid w:val="0080128B"/>
    <w:rsid w:val="00803B05"/>
    <w:rsid w:val="00803D42"/>
    <w:rsid w:val="00807FD5"/>
    <w:rsid w:val="00810F1C"/>
    <w:rsid w:val="00813178"/>
    <w:rsid w:val="0083332E"/>
    <w:rsid w:val="008369B4"/>
    <w:rsid w:val="008475D6"/>
    <w:rsid w:val="00853E98"/>
    <w:rsid w:val="0085730C"/>
    <w:rsid w:val="00861DB0"/>
    <w:rsid w:val="008664A9"/>
    <w:rsid w:val="00871132"/>
    <w:rsid w:val="008754E6"/>
    <w:rsid w:val="00876600"/>
    <w:rsid w:val="00877E91"/>
    <w:rsid w:val="0088355A"/>
    <w:rsid w:val="00885A91"/>
    <w:rsid w:val="008A1683"/>
    <w:rsid w:val="008A610D"/>
    <w:rsid w:val="008A7620"/>
    <w:rsid w:val="008A77AF"/>
    <w:rsid w:val="008B17F7"/>
    <w:rsid w:val="008B1D00"/>
    <w:rsid w:val="008D217C"/>
    <w:rsid w:val="008D2BCE"/>
    <w:rsid w:val="008E3797"/>
    <w:rsid w:val="008E7E89"/>
    <w:rsid w:val="008F01EB"/>
    <w:rsid w:val="008F2EF0"/>
    <w:rsid w:val="00903364"/>
    <w:rsid w:val="00906EDE"/>
    <w:rsid w:val="00910FCC"/>
    <w:rsid w:val="0091179D"/>
    <w:rsid w:val="00913284"/>
    <w:rsid w:val="00917B5E"/>
    <w:rsid w:val="00925C18"/>
    <w:rsid w:val="0093663E"/>
    <w:rsid w:val="00944B0B"/>
    <w:rsid w:val="009474E1"/>
    <w:rsid w:val="009539D5"/>
    <w:rsid w:val="00957FC6"/>
    <w:rsid w:val="0096173B"/>
    <w:rsid w:val="00986335"/>
    <w:rsid w:val="009878F7"/>
    <w:rsid w:val="009A0A25"/>
    <w:rsid w:val="009B6242"/>
    <w:rsid w:val="009C2BB4"/>
    <w:rsid w:val="009C364D"/>
    <w:rsid w:val="009C7382"/>
    <w:rsid w:val="009C7CC8"/>
    <w:rsid w:val="009D035F"/>
    <w:rsid w:val="009E5F02"/>
    <w:rsid w:val="009F4652"/>
    <w:rsid w:val="009F49CF"/>
    <w:rsid w:val="009F60D0"/>
    <w:rsid w:val="00A1030F"/>
    <w:rsid w:val="00A2266B"/>
    <w:rsid w:val="00A24277"/>
    <w:rsid w:val="00A25B39"/>
    <w:rsid w:val="00A43E9B"/>
    <w:rsid w:val="00A461A8"/>
    <w:rsid w:val="00A5061A"/>
    <w:rsid w:val="00A66B72"/>
    <w:rsid w:val="00A71C9A"/>
    <w:rsid w:val="00A821BE"/>
    <w:rsid w:val="00AA0846"/>
    <w:rsid w:val="00AA1B06"/>
    <w:rsid w:val="00AA3B3E"/>
    <w:rsid w:val="00AA6FE6"/>
    <w:rsid w:val="00AB2702"/>
    <w:rsid w:val="00AB3508"/>
    <w:rsid w:val="00AB4451"/>
    <w:rsid w:val="00AC631E"/>
    <w:rsid w:val="00AD59C4"/>
    <w:rsid w:val="00AE0789"/>
    <w:rsid w:val="00AE7A70"/>
    <w:rsid w:val="00AF5742"/>
    <w:rsid w:val="00AF77F1"/>
    <w:rsid w:val="00B21DB7"/>
    <w:rsid w:val="00B267B6"/>
    <w:rsid w:val="00B3037A"/>
    <w:rsid w:val="00B3096F"/>
    <w:rsid w:val="00B40ECA"/>
    <w:rsid w:val="00B44D64"/>
    <w:rsid w:val="00B4624A"/>
    <w:rsid w:val="00B56B13"/>
    <w:rsid w:val="00B60BAF"/>
    <w:rsid w:val="00B64E80"/>
    <w:rsid w:val="00B70BD4"/>
    <w:rsid w:val="00B735FD"/>
    <w:rsid w:val="00B7394B"/>
    <w:rsid w:val="00B74A1E"/>
    <w:rsid w:val="00B77BA1"/>
    <w:rsid w:val="00B929D4"/>
    <w:rsid w:val="00B9563F"/>
    <w:rsid w:val="00BA1C03"/>
    <w:rsid w:val="00BB0854"/>
    <w:rsid w:val="00BB45E4"/>
    <w:rsid w:val="00BC1ED0"/>
    <w:rsid w:val="00BC4EDB"/>
    <w:rsid w:val="00BE5A91"/>
    <w:rsid w:val="00BE628C"/>
    <w:rsid w:val="00BE62AB"/>
    <w:rsid w:val="00C0101A"/>
    <w:rsid w:val="00C02770"/>
    <w:rsid w:val="00C05B48"/>
    <w:rsid w:val="00C072D9"/>
    <w:rsid w:val="00C07C27"/>
    <w:rsid w:val="00C1613F"/>
    <w:rsid w:val="00C4124E"/>
    <w:rsid w:val="00C462F8"/>
    <w:rsid w:val="00C4652E"/>
    <w:rsid w:val="00C53A6E"/>
    <w:rsid w:val="00C55F69"/>
    <w:rsid w:val="00C567B9"/>
    <w:rsid w:val="00C63050"/>
    <w:rsid w:val="00C64657"/>
    <w:rsid w:val="00C71B28"/>
    <w:rsid w:val="00C72A88"/>
    <w:rsid w:val="00C73757"/>
    <w:rsid w:val="00C74375"/>
    <w:rsid w:val="00C745F1"/>
    <w:rsid w:val="00C92423"/>
    <w:rsid w:val="00C97E80"/>
    <w:rsid w:val="00C97F94"/>
    <w:rsid w:val="00CB1BA5"/>
    <w:rsid w:val="00CB301D"/>
    <w:rsid w:val="00CD404B"/>
    <w:rsid w:val="00CF0002"/>
    <w:rsid w:val="00CF3A9E"/>
    <w:rsid w:val="00CF3F0D"/>
    <w:rsid w:val="00CF6B20"/>
    <w:rsid w:val="00D14AFC"/>
    <w:rsid w:val="00D15D00"/>
    <w:rsid w:val="00D23874"/>
    <w:rsid w:val="00D27569"/>
    <w:rsid w:val="00D31FA5"/>
    <w:rsid w:val="00D33C35"/>
    <w:rsid w:val="00D43EAD"/>
    <w:rsid w:val="00D442AA"/>
    <w:rsid w:val="00D51B73"/>
    <w:rsid w:val="00D56A9D"/>
    <w:rsid w:val="00D60E5C"/>
    <w:rsid w:val="00D6260F"/>
    <w:rsid w:val="00D66C66"/>
    <w:rsid w:val="00D67E2A"/>
    <w:rsid w:val="00D73DEA"/>
    <w:rsid w:val="00D77571"/>
    <w:rsid w:val="00D841A7"/>
    <w:rsid w:val="00D92FEF"/>
    <w:rsid w:val="00D961BF"/>
    <w:rsid w:val="00D9688A"/>
    <w:rsid w:val="00DA3AA2"/>
    <w:rsid w:val="00DA463A"/>
    <w:rsid w:val="00DA5E6D"/>
    <w:rsid w:val="00DB5740"/>
    <w:rsid w:val="00DC438F"/>
    <w:rsid w:val="00DE3652"/>
    <w:rsid w:val="00DF0D9C"/>
    <w:rsid w:val="00DF0EAD"/>
    <w:rsid w:val="00DF2EA9"/>
    <w:rsid w:val="00DF41C9"/>
    <w:rsid w:val="00DF598F"/>
    <w:rsid w:val="00E01A96"/>
    <w:rsid w:val="00E02BD8"/>
    <w:rsid w:val="00E1454D"/>
    <w:rsid w:val="00E1508B"/>
    <w:rsid w:val="00E279CE"/>
    <w:rsid w:val="00E30BA9"/>
    <w:rsid w:val="00E30DEB"/>
    <w:rsid w:val="00E3400B"/>
    <w:rsid w:val="00E445EE"/>
    <w:rsid w:val="00E5095C"/>
    <w:rsid w:val="00E521F3"/>
    <w:rsid w:val="00E549EC"/>
    <w:rsid w:val="00E57233"/>
    <w:rsid w:val="00E64205"/>
    <w:rsid w:val="00E74F0A"/>
    <w:rsid w:val="00E822E7"/>
    <w:rsid w:val="00E97096"/>
    <w:rsid w:val="00EA05E7"/>
    <w:rsid w:val="00EA17F8"/>
    <w:rsid w:val="00EA5AE6"/>
    <w:rsid w:val="00EB64F7"/>
    <w:rsid w:val="00EC4926"/>
    <w:rsid w:val="00EC7328"/>
    <w:rsid w:val="00EE329B"/>
    <w:rsid w:val="00EF78C4"/>
    <w:rsid w:val="00F12E8E"/>
    <w:rsid w:val="00F2195A"/>
    <w:rsid w:val="00F26FCC"/>
    <w:rsid w:val="00F31D76"/>
    <w:rsid w:val="00F345C1"/>
    <w:rsid w:val="00F41256"/>
    <w:rsid w:val="00F53EBE"/>
    <w:rsid w:val="00F552D2"/>
    <w:rsid w:val="00F65440"/>
    <w:rsid w:val="00F72305"/>
    <w:rsid w:val="00F76014"/>
    <w:rsid w:val="00F82B8B"/>
    <w:rsid w:val="00F85259"/>
    <w:rsid w:val="00F860F1"/>
    <w:rsid w:val="00F91375"/>
    <w:rsid w:val="00F9212C"/>
    <w:rsid w:val="00F97656"/>
    <w:rsid w:val="00FA22FB"/>
    <w:rsid w:val="00FA4B18"/>
    <w:rsid w:val="00FA4C64"/>
    <w:rsid w:val="00FC17C4"/>
    <w:rsid w:val="00FD20E7"/>
    <w:rsid w:val="00FD3878"/>
    <w:rsid w:val="00FE27BE"/>
    <w:rsid w:val="00FE2912"/>
    <w:rsid w:val="00FE6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C8896C0"/>
  <w15:docId w15:val="{79CFBCE9-09FE-4F0B-915F-BD06990CA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A33E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4A33E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54BF3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4569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pzwl.pl/autor/Sascha-Al-Dahouk,a,102603777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um.edu.pl/studia/informacje_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opzdr@pum.edu.p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pzwl.pl/autor/Wolfram-Karges,a,5873177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CCF43C-17FB-48E9-A571-B6D513788B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</Pages>
  <Words>1722</Words>
  <Characters>10335</Characters>
  <Application>Microsoft Office Word</Application>
  <DocSecurity>0</DocSecurity>
  <Lines>86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>Acer</Company>
  <LinksUpToDate>false</LinksUpToDate>
  <CharactersWithSpaces>12033</CharactersWithSpaces>
  <SharedDoc>false</SharedDoc>
  <HLinks>
    <vt:vector size="12" baseType="variant">
      <vt:variant>
        <vt:i4>1572864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http://www.pum.edu.pl/wydzialy/wydzial-nauk-o-zdrowiu/zaklad-pielegniarstwa-specjalistycznego</vt:lpwstr>
      </vt:variant>
      <vt:variant>
        <vt:lpwstr/>
      </vt:variant>
      <vt:variant>
        <vt:i4>2687005</vt:i4>
      </vt:variant>
      <vt:variant>
        <vt:i4>3</vt:i4>
      </vt:variant>
      <vt:variant>
        <vt:i4>0</vt:i4>
      </vt:variant>
      <vt:variant>
        <vt:i4>5</vt:i4>
      </vt:variant>
      <vt:variant>
        <vt:lpwstr>mailto:monika.szwiec@pum.edu.pl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Włodarska Joanna</cp:lastModifiedBy>
  <cp:revision>21</cp:revision>
  <cp:lastPrinted>2024-12-11T18:31:00Z</cp:lastPrinted>
  <dcterms:created xsi:type="dcterms:W3CDTF">2023-08-28T12:06:00Z</dcterms:created>
  <dcterms:modified xsi:type="dcterms:W3CDTF">2025-09-12T08:30:00Z</dcterms:modified>
</cp:coreProperties>
</file>